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F06E" w14:textId="77777777" w:rsidR="00C13BAE" w:rsidRPr="00DB7D28" w:rsidRDefault="00C13BAE" w:rsidP="00C13BAE">
      <w:pPr>
        <w:numPr>
          <w:ilvl w:val="0"/>
          <w:numId w:val="11"/>
        </w:numPr>
        <w:spacing w:after="0" w:line="240" w:lineRule="auto"/>
        <w:ind w:left="0" w:firstLine="0"/>
        <w:jc w:val="both"/>
        <w:rPr>
          <w:rFonts w:ascii="Verdana" w:hAnsi="Verdana" w:cs="Arial"/>
          <w:b/>
        </w:rPr>
      </w:pPr>
      <w:bookmarkStart w:id="0" w:name="_Toc126147374"/>
      <w:bookmarkStart w:id="1" w:name="_Toc126301040"/>
      <w:r w:rsidRPr="00DB7D28">
        <w:rPr>
          <w:rFonts w:ascii="Verdana" w:hAnsi="Verdana" w:cs="Arial"/>
          <w:b/>
        </w:rPr>
        <w:t xml:space="preserve"> </w:t>
      </w:r>
      <w:bookmarkStart w:id="2" w:name="_Toc181004292"/>
      <w:r w:rsidRPr="00DB7D28">
        <w:rPr>
          <w:rFonts w:ascii="Verdana" w:hAnsi="Verdana" w:cs="Arial"/>
          <w:b/>
        </w:rPr>
        <w:t>OBJETIVO</w:t>
      </w:r>
      <w:bookmarkEnd w:id="0"/>
      <w:bookmarkEnd w:id="1"/>
      <w:bookmarkEnd w:id="2"/>
    </w:p>
    <w:p w14:paraId="713A9289" w14:textId="77777777" w:rsidR="00C13BAE" w:rsidRPr="00DB7D28" w:rsidRDefault="00C13BAE" w:rsidP="00C13BAE">
      <w:pPr>
        <w:jc w:val="both"/>
        <w:rPr>
          <w:rFonts w:ascii="Verdana" w:hAnsi="Verdana" w:cs="Arial"/>
          <w:lang w:val="es-MX"/>
        </w:rPr>
      </w:pPr>
      <w:bookmarkStart w:id="3" w:name="_Toc126147375"/>
      <w:bookmarkStart w:id="4" w:name="_Toc126301041"/>
      <w:bookmarkStart w:id="5" w:name="_Toc181004293"/>
    </w:p>
    <w:p w14:paraId="6F148528" w14:textId="77777777" w:rsidR="00C13BAE" w:rsidRPr="00DB7D28" w:rsidRDefault="00C13BAE" w:rsidP="00C13BAE">
      <w:pPr>
        <w:jc w:val="both"/>
        <w:rPr>
          <w:rFonts w:ascii="Verdana" w:hAnsi="Verdana" w:cs="Arial"/>
          <w:lang w:val="es-MX"/>
        </w:rPr>
      </w:pPr>
      <w:r w:rsidRPr="00DB7D28">
        <w:rPr>
          <w:rFonts w:ascii="Verdana" w:hAnsi="Verdana" w:cs="Arial"/>
          <w:lang w:val="es-MX"/>
        </w:rPr>
        <w:t>Realizar, en el sistema de Bonos Pensionales, la liquidación provisional del bono, usando para ello la información registrada y suministrada por la Administradora del Sistema General de Pensiones y la información entregada por otras entidades que se encuentra en la base de datos de la Oficina de Bonos Pensionales del Ministerio de Hacienda y Crédito Público, aplicando la formulación vigente, con el fin de conocer el valor del bono a fecha de corte de los afiliados al sistema general de pensiones.</w:t>
      </w:r>
    </w:p>
    <w:p w14:paraId="597E4326" w14:textId="77777777" w:rsidR="00C13BAE" w:rsidRPr="00DB7D28" w:rsidRDefault="00C13BAE" w:rsidP="00C13BAE">
      <w:pPr>
        <w:numPr>
          <w:ilvl w:val="0"/>
          <w:numId w:val="11"/>
        </w:numPr>
        <w:spacing w:after="0" w:line="240" w:lineRule="auto"/>
        <w:ind w:left="0" w:firstLine="0"/>
        <w:jc w:val="both"/>
        <w:rPr>
          <w:rFonts w:ascii="Verdana" w:hAnsi="Verdana" w:cs="Arial"/>
          <w:b/>
        </w:rPr>
      </w:pPr>
      <w:r w:rsidRPr="00DB7D28">
        <w:rPr>
          <w:rFonts w:ascii="Verdana" w:hAnsi="Verdana" w:cs="Arial"/>
          <w:b/>
        </w:rPr>
        <w:t>ALCANCE</w:t>
      </w:r>
      <w:bookmarkEnd w:id="3"/>
      <w:bookmarkEnd w:id="4"/>
      <w:bookmarkEnd w:id="5"/>
    </w:p>
    <w:p w14:paraId="5BE2EAA9" w14:textId="77777777" w:rsidR="00C13BAE" w:rsidRPr="00DB7D28" w:rsidRDefault="00C13BAE" w:rsidP="00C13BAE">
      <w:pPr>
        <w:jc w:val="both"/>
        <w:rPr>
          <w:rFonts w:ascii="Verdana" w:hAnsi="Verdana" w:cs="Arial"/>
          <w:b/>
        </w:rPr>
      </w:pPr>
    </w:p>
    <w:p w14:paraId="35A65FCB" w14:textId="591A4022" w:rsidR="00C13BAE" w:rsidRPr="00DB7D28" w:rsidRDefault="00C13BAE" w:rsidP="00C13BAE">
      <w:pPr>
        <w:jc w:val="both"/>
        <w:rPr>
          <w:rFonts w:ascii="Verdana" w:hAnsi="Verdana" w:cs="Arial"/>
        </w:rPr>
      </w:pPr>
      <w:r w:rsidRPr="00DB7D28">
        <w:rPr>
          <w:rFonts w:ascii="Verdana" w:hAnsi="Verdana" w:cs="Arial"/>
        </w:rPr>
        <w:t>Inicia desde la solicitud efectuada por la Administradora de Pensiones con los datos básicos del afiliado, la historia laboral y el salario base del ISS reportados en el archivo laboral masivo de COLPENSIONES y/o la información de historia laboral de tiempos no cotizados al ISS certificada por el empleador enviada por la AFP a través de CENISS – o por el sistema CETIL (Certificación Electrónica de Tiempos Laborados), el sistema de Bonos Pensionales comienza realizando las diferentes verificaciones y validaciones, reportando posibles/eventuales inconsistencias en la información para cada liquidación hasta la confirmación de la liquidación provisional por parte de la entidad emisora, finalizando con la generación de la carta “H” que corresponde a la confirmación de historia laboral y de salario para empleadores no cotizantes al ISS hoy COLPENSIONES.</w:t>
      </w:r>
    </w:p>
    <w:p w14:paraId="4AB5ADE9" w14:textId="77777777" w:rsidR="00C13BAE" w:rsidRPr="00DB7D28" w:rsidRDefault="00C13BAE" w:rsidP="00C13BAE">
      <w:pPr>
        <w:numPr>
          <w:ilvl w:val="0"/>
          <w:numId w:val="11"/>
        </w:numPr>
        <w:spacing w:after="0" w:line="240" w:lineRule="auto"/>
        <w:ind w:left="0" w:firstLine="0"/>
        <w:jc w:val="both"/>
        <w:rPr>
          <w:rFonts w:ascii="Verdana" w:hAnsi="Verdana" w:cs="Arial"/>
          <w:b/>
        </w:rPr>
      </w:pPr>
      <w:bookmarkStart w:id="6" w:name="_Toc517861172"/>
      <w:r w:rsidRPr="00DB7D28">
        <w:rPr>
          <w:rFonts w:ascii="Verdana" w:hAnsi="Verdana" w:cs="Arial"/>
          <w:b/>
        </w:rPr>
        <w:t>PRODUCTOS ESPERADOS</w:t>
      </w:r>
      <w:bookmarkEnd w:id="6"/>
      <w:r w:rsidRPr="00DB7D28">
        <w:rPr>
          <w:rFonts w:ascii="Verdana" w:hAnsi="Verdana" w:cs="Arial"/>
          <w:b/>
        </w:rPr>
        <w:t xml:space="preserve"> </w:t>
      </w:r>
    </w:p>
    <w:p w14:paraId="36DDA234" w14:textId="77777777" w:rsidR="00C13BAE" w:rsidRPr="00DB7D28" w:rsidRDefault="00C13BAE" w:rsidP="00C13BAE">
      <w:pPr>
        <w:jc w:val="both"/>
        <w:rPr>
          <w:rFonts w:ascii="Verdana" w:hAnsi="Verdana" w:cs="Arial"/>
          <w:b/>
        </w:rPr>
      </w:pPr>
    </w:p>
    <w:p w14:paraId="7885EBCB" w14:textId="7E624F5C" w:rsidR="00C13BAE" w:rsidRPr="00DB7D28" w:rsidRDefault="00C13BAE" w:rsidP="00C13BAE">
      <w:pPr>
        <w:jc w:val="both"/>
        <w:rPr>
          <w:rFonts w:ascii="Verdana" w:hAnsi="Verdana" w:cs="Arial"/>
          <w:b/>
        </w:rPr>
      </w:pPr>
      <w:r w:rsidRPr="00DB7D28">
        <w:rPr>
          <w:rFonts w:ascii="Verdana" w:hAnsi="Verdana" w:cs="Arial"/>
        </w:rPr>
        <w:t>Liquidación provisional depurada por las Administradora de Pensiones en coordinación con el afiliado y las entidades empleadoras o certificadoras de la historia laboral válida para bono pensional o cuota parte de bono pensional a cargo de la Nación.</w:t>
      </w:r>
      <w:r w:rsidRPr="00DB7D28">
        <w:rPr>
          <w:rFonts w:ascii="Verdana" w:hAnsi="Verdana" w:cs="Arial"/>
          <w:b/>
        </w:rPr>
        <w:t xml:space="preserve"> </w:t>
      </w:r>
    </w:p>
    <w:p w14:paraId="44B3C52E" w14:textId="77777777" w:rsidR="00C13BAE" w:rsidRPr="00DB7D28" w:rsidRDefault="00C13BAE" w:rsidP="00C13BAE">
      <w:pPr>
        <w:numPr>
          <w:ilvl w:val="0"/>
          <w:numId w:val="11"/>
        </w:numPr>
        <w:spacing w:after="0" w:line="240" w:lineRule="auto"/>
        <w:ind w:left="0" w:firstLine="0"/>
        <w:jc w:val="both"/>
        <w:rPr>
          <w:rFonts w:ascii="Verdana" w:hAnsi="Verdana" w:cs="Arial"/>
          <w:b/>
        </w:rPr>
      </w:pPr>
      <w:bookmarkStart w:id="7" w:name="_Toc126143692"/>
      <w:bookmarkStart w:id="8" w:name="_Toc126144694"/>
      <w:bookmarkStart w:id="9" w:name="_Toc126144876"/>
      <w:bookmarkStart w:id="10" w:name="_Toc126144946"/>
      <w:bookmarkStart w:id="11" w:name="_Toc126147376"/>
      <w:bookmarkStart w:id="12" w:name="_Toc126301042"/>
      <w:r w:rsidRPr="00DB7D28">
        <w:rPr>
          <w:rFonts w:ascii="Verdana" w:hAnsi="Verdana" w:cs="Arial"/>
          <w:b/>
        </w:rPr>
        <w:t>CONDICIONES ESPECIALES PARA LA OPERACIÓN DEL PROCEDIMIENTO</w:t>
      </w:r>
    </w:p>
    <w:p w14:paraId="3FA0480F" w14:textId="77777777" w:rsidR="00C13BAE" w:rsidRPr="00DB7D28" w:rsidRDefault="00C13BAE" w:rsidP="00C13BAE">
      <w:pPr>
        <w:jc w:val="both"/>
        <w:rPr>
          <w:rFonts w:ascii="Verdana" w:hAnsi="Verdana" w:cs="Arial"/>
          <w:b/>
        </w:rPr>
      </w:pPr>
    </w:p>
    <w:p w14:paraId="02F932D5" w14:textId="77777777" w:rsidR="00C13BAE" w:rsidRPr="00DB7D28" w:rsidRDefault="00C13BAE" w:rsidP="00C13BAE">
      <w:pPr>
        <w:pStyle w:val="Default"/>
        <w:jc w:val="both"/>
        <w:rPr>
          <w:rFonts w:ascii="Verdana" w:hAnsi="Verdana"/>
          <w:color w:val="auto"/>
          <w:sz w:val="22"/>
          <w:szCs w:val="22"/>
          <w:lang w:val="es-ES" w:eastAsia="es-ES"/>
        </w:rPr>
      </w:pPr>
      <w:r w:rsidRPr="00DB7D28">
        <w:rPr>
          <w:rFonts w:ascii="Verdana" w:hAnsi="Verdana"/>
          <w:color w:val="auto"/>
          <w:sz w:val="22"/>
          <w:szCs w:val="22"/>
          <w:lang w:val="es-ES" w:eastAsia="es-ES"/>
        </w:rPr>
        <w:t xml:space="preserve">La Oficina de Bonos Pensionales verifica la actualización de las tablas de los factores de cálculo </w:t>
      </w:r>
      <w:r w:rsidRPr="00DB7D28">
        <w:rPr>
          <w:rFonts w:ascii="Verdana" w:hAnsi="Verdana"/>
          <w:i/>
          <w:color w:val="auto"/>
          <w:sz w:val="22"/>
          <w:szCs w:val="22"/>
          <w:lang w:val="es-ES" w:eastAsia="es-ES"/>
        </w:rPr>
        <w:t xml:space="preserve">(Salarios mínimos legales, vigentes, Salarios Medios </w:t>
      </w:r>
      <w:r w:rsidRPr="00DB7D28">
        <w:rPr>
          <w:rFonts w:ascii="Verdana" w:hAnsi="Verdana"/>
          <w:i/>
          <w:color w:val="auto"/>
          <w:sz w:val="22"/>
          <w:szCs w:val="22"/>
          <w:lang w:val="es-ES" w:eastAsia="es-ES"/>
        </w:rPr>
        <w:lastRenderedPageBreak/>
        <w:t>Nacionales, Factores Actuariales, Valores de RISS, IPC, IPCP), para garantizar la correcta liquidación de los bonos pensionales o cuotas partes de bonos pensionales.</w:t>
      </w:r>
    </w:p>
    <w:p w14:paraId="2D1FBE84" w14:textId="77777777" w:rsidR="00C13BAE" w:rsidRPr="00DB7D28" w:rsidRDefault="00C13BAE" w:rsidP="00C13BAE">
      <w:pPr>
        <w:pStyle w:val="Default"/>
        <w:jc w:val="both"/>
        <w:rPr>
          <w:rFonts w:ascii="Verdana" w:hAnsi="Verdana"/>
          <w:color w:val="auto"/>
          <w:sz w:val="22"/>
          <w:szCs w:val="22"/>
          <w:lang w:val="es-ES" w:eastAsia="es-ES"/>
        </w:rPr>
      </w:pPr>
    </w:p>
    <w:p w14:paraId="35DC9D15" w14:textId="77777777" w:rsidR="00C13BAE" w:rsidRPr="00DB7D28" w:rsidRDefault="00C13BAE" w:rsidP="00C13BAE">
      <w:pPr>
        <w:pStyle w:val="Default"/>
        <w:jc w:val="both"/>
        <w:rPr>
          <w:rFonts w:ascii="Verdana" w:hAnsi="Verdana"/>
          <w:color w:val="auto"/>
          <w:sz w:val="22"/>
          <w:szCs w:val="22"/>
          <w:lang w:val="es-ES" w:eastAsia="es-ES"/>
        </w:rPr>
      </w:pPr>
      <w:r w:rsidRPr="00DB7D28">
        <w:rPr>
          <w:rFonts w:ascii="Verdana" w:hAnsi="Verdana"/>
          <w:color w:val="auto"/>
          <w:sz w:val="22"/>
          <w:szCs w:val="22"/>
          <w:lang w:val="es-ES" w:eastAsia="es-ES"/>
        </w:rPr>
        <w:t>Así mismo se debe actualizar, la información de las Entidades Asumidas, los registros de pensionados reportados por las entidades, Salarios de Máxima Categoría RNEC, SIAFP, Afiliados Colpensiones, Cedulas de extranjería suministradas por Migración Colombia, con el fin de generar correctamente las validaciones y controles en el proceso de liquidación.</w:t>
      </w:r>
    </w:p>
    <w:p w14:paraId="6B82F1EA" w14:textId="77777777" w:rsidR="00C13BAE" w:rsidRPr="00DB7D28" w:rsidRDefault="00C13BAE" w:rsidP="00C13BAE">
      <w:pPr>
        <w:pStyle w:val="Default"/>
        <w:rPr>
          <w:rFonts w:ascii="Verdana" w:hAnsi="Verdana"/>
          <w:color w:val="auto"/>
          <w:sz w:val="22"/>
          <w:szCs w:val="22"/>
          <w:lang w:val="es-ES" w:eastAsia="es-ES"/>
        </w:rPr>
      </w:pPr>
    </w:p>
    <w:p w14:paraId="19877C32" w14:textId="77777777" w:rsidR="00C13BAE" w:rsidRPr="00DB7D28" w:rsidRDefault="00C13BAE" w:rsidP="00C13BAE">
      <w:pPr>
        <w:pStyle w:val="Default"/>
        <w:spacing w:after="37"/>
        <w:jc w:val="both"/>
        <w:rPr>
          <w:rFonts w:ascii="Verdana" w:hAnsi="Verdana"/>
          <w:i/>
          <w:color w:val="C00000"/>
          <w:sz w:val="22"/>
          <w:szCs w:val="22"/>
        </w:rPr>
      </w:pPr>
      <w:r w:rsidRPr="00DB7D28">
        <w:rPr>
          <w:rFonts w:ascii="Verdana" w:hAnsi="Verdana"/>
          <w:color w:val="auto"/>
          <w:sz w:val="22"/>
          <w:szCs w:val="22"/>
          <w:lang w:val="es-ES" w:eastAsia="es-ES"/>
        </w:rPr>
        <w:t>La Administradora de Pensiones, debe realizar la solicitud de liquidación de bono pensional en el sistema de Bonos Pensionales.</w:t>
      </w:r>
    </w:p>
    <w:p w14:paraId="088AB8C9" w14:textId="77777777" w:rsidR="00C13BAE" w:rsidRPr="00DB7D28" w:rsidRDefault="00C13BAE" w:rsidP="00C13BAE">
      <w:pPr>
        <w:autoSpaceDE w:val="0"/>
        <w:autoSpaceDN w:val="0"/>
        <w:adjustRightInd w:val="0"/>
        <w:ind w:left="720"/>
        <w:jc w:val="both"/>
        <w:rPr>
          <w:rFonts w:ascii="Verdana" w:hAnsi="Verdana" w:cs="Arial"/>
          <w:i/>
          <w:color w:val="C00000"/>
          <w:lang w:eastAsia="es-CO"/>
        </w:rPr>
      </w:pPr>
    </w:p>
    <w:p w14:paraId="4CDFB07D" w14:textId="77777777" w:rsidR="00C13BAE" w:rsidRPr="00DB7D28" w:rsidRDefault="00C13BAE" w:rsidP="00C13BAE">
      <w:pPr>
        <w:numPr>
          <w:ilvl w:val="0"/>
          <w:numId w:val="11"/>
        </w:numPr>
        <w:spacing w:after="0" w:line="240" w:lineRule="auto"/>
        <w:ind w:left="0" w:firstLine="0"/>
        <w:jc w:val="both"/>
        <w:rPr>
          <w:rFonts w:ascii="Verdana" w:hAnsi="Verdana" w:cs="Arial"/>
          <w:b/>
        </w:rPr>
      </w:pPr>
      <w:r w:rsidRPr="00DB7D28">
        <w:rPr>
          <w:rFonts w:ascii="Verdana" w:hAnsi="Verdana" w:cs="Arial"/>
          <w:b/>
        </w:rPr>
        <w:t>TÉRMINOS Y DEFINICIONES</w:t>
      </w:r>
    </w:p>
    <w:p w14:paraId="3C829177" w14:textId="77777777" w:rsidR="00C13BAE" w:rsidRPr="00DB7D28" w:rsidRDefault="00C13BAE" w:rsidP="00C13BAE">
      <w:pPr>
        <w:jc w:val="both"/>
        <w:rPr>
          <w:rFonts w:ascii="Verdana" w:hAnsi="Verdana" w:cs="Arial"/>
          <w:b/>
        </w:rPr>
      </w:pPr>
    </w:p>
    <w:p w14:paraId="1644D84E" w14:textId="1C8B6600" w:rsidR="00C13BAE" w:rsidRPr="00DB7D28" w:rsidRDefault="00C13BAE" w:rsidP="00C13BAE">
      <w:pPr>
        <w:jc w:val="both"/>
        <w:rPr>
          <w:rFonts w:ascii="Verdana" w:hAnsi="Verdana" w:cs="Arial"/>
        </w:rPr>
      </w:pPr>
      <w:r w:rsidRPr="00DB7D28">
        <w:rPr>
          <w:rFonts w:ascii="Verdana" w:hAnsi="Verdana" w:cs="Arial"/>
          <w:b/>
        </w:rPr>
        <w:t xml:space="preserve">Administradora de Pensiones: </w:t>
      </w:r>
      <w:r w:rsidRPr="00DB7D28">
        <w:rPr>
          <w:rFonts w:ascii="Verdana" w:hAnsi="Verdana" w:cs="Arial"/>
        </w:rPr>
        <w:t xml:space="preserve">Es aquélla que tiene como afiliado al solicitante del bono, es decir, una AFP, COLPENSIONES, FONPRECON, ECOPETROL. </w:t>
      </w:r>
    </w:p>
    <w:p w14:paraId="6A2AE6E6" w14:textId="2AD4BEEE" w:rsidR="00C13BAE" w:rsidRPr="00DB7D28" w:rsidRDefault="00C13BAE" w:rsidP="00C13BAE">
      <w:pPr>
        <w:jc w:val="both"/>
        <w:rPr>
          <w:rFonts w:ascii="Verdana" w:hAnsi="Verdana" w:cs="Arial"/>
        </w:rPr>
      </w:pPr>
      <w:r w:rsidRPr="00DB7D28">
        <w:rPr>
          <w:rFonts w:ascii="Verdana" w:hAnsi="Verdana" w:cs="Arial"/>
          <w:b/>
        </w:rPr>
        <w:t>Archivo Informático:</w:t>
      </w:r>
      <w:r w:rsidRPr="00DB7D28">
        <w:rPr>
          <w:rFonts w:ascii="Verdana" w:hAnsi="Verdana" w:cs="Arial"/>
        </w:rPr>
        <w:t xml:space="preserve"> Es la información almacenada en un medio magnético, óptico o similar, a la cual sólo puede tenerse acceso, mediante un soporte lógico adecuado, a través de un computador electrónico. </w:t>
      </w:r>
    </w:p>
    <w:p w14:paraId="26A8EB02" w14:textId="77777777" w:rsidR="00C13BAE" w:rsidRPr="00DB7D28" w:rsidRDefault="00C13BAE" w:rsidP="00C13BAE">
      <w:pPr>
        <w:jc w:val="both"/>
        <w:rPr>
          <w:rFonts w:ascii="Verdana" w:hAnsi="Verdana" w:cs="Arial"/>
        </w:rPr>
      </w:pPr>
      <w:r w:rsidRPr="00DB7D28">
        <w:rPr>
          <w:rFonts w:ascii="Verdana" w:hAnsi="Verdana" w:cs="Arial"/>
          <w:b/>
        </w:rPr>
        <w:t>Archivo Laboral Masivo de entidades públicas:</w:t>
      </w:r>
      <w:r w:rsidRPr="00DB7D28">
        <w:rPr>
          <w:rFonts w:ascii="Verdana" w:hAnsi="Verdana" w:cs="Arial"/>
        </w:rPr>
        <w:t xml:space="preserve"> Es el Medio magnético que contiene la historia laboral de todos o parte de los trabajadores que tienen o tuvieron una relación laboral con ese empleador.</w:t>
      </w:r>
    </w:p>
    <w:p w14:paraId="42BEF61F" w14:textId="77777777" w:rsidR="00C13BAE" w:rsidRPr="00DB7D28" w:rsidRDefault="00C13BAE" w:rsidP="00C13BAE">
      <w:pPr>
        <w:jc w:val="both"/>
        <w:rPr>
          <w:rFonts w:ascii="Verdana" w:hAnsi="Verdana" w:cs="Arial"/>
        </w:rPr>
      </w:pPr>
      <w:r w:rsidRPr="00DB7D28">
        <w:rPr>
          <w:rFonts w:ascii="Verdana" w:hAnsi="Verdana" w:cs="Arial"/>
          <w:b/>
        </w:rPr>
        <w:t>Archivo Laboral Masivo COLPENSIONES:</w:t>
      </w:r>
      <w:r w:rsidRPr="00DB7D28">
        <w:rPr>
          <w:rFonts w:ascii="Verdana" w:hAnsi="Verdana" w:cs="Arial"/>
        </w:rPr>
        <w:t xml:space="preserve"> Es el Medio magnético que contiene la historia laboral de todos los trabajadores que están o estuvieron afiliados al ISS (hoy COLPENSIONES) por los riesgos de Invalidez, Vejez y Muerte (IVM).</w:t>
      </w:r>
    </w:p>
    <w:p w14:paraId="77AA966A" w14:textId="77777777" w:rsidR="00C13BAE" w:rsidRPr="00DB7D28" w:rsidRDefault="00C13BAE" w:rsidP="00C13BAE">
      <w:pPr>
        <w:jc w:val="both"/>
        <w:rPr>
          <w:rFonts w:ascii="Verdana" w:hAnsi="Verdana" w:cs="Arial"/>
        </w:rPr>
      </w:pPr>
      <w:r w:rsidRPr="00DB7D28">
        <w:rPr>
          <w:rFonts w:ascii="Verdana" w:hAnsi="Verdana" w:cs="Arial"/>
          <w:b/>
        </w:rPr>
        <w:t>Carta H:</w:t>
      </w:r>
      <w:r w:rsidRPr="00DB7D28">
        <w:rPr>
          <w:rFonts w:ascii="Verdana" w:hAnsi="Verdana" w:cs="Arial"/>
        </w:rPr>
        <w:t xml:space="preserve"> Oficio que genera el Sistema de Bonos Pensionales para solicitar confirmación de la información registrada en el sistema de Bonos Pensionales de tiempos públicos, salarios y licencias validos en el bono pensional y que no fueron cotizados al ISS-COLPENSIONES.</w:t>
      </w:r>
    </w:p>
    <w:p w14:paraId="0D7B5C52" w14:textId="77777777" w:rsidR="00C13BAE" w:rsidRPr="00DB7D28" w:rsidRDefault="00C13BAE" w:rsidP="00C13BAE">
      <w:pPr>
        <w:jc w:val="both"/>
        <w:rPr>
          <w:rFonts w:ascii="Verdana" w:hAnsi="Verdana" w:cs="Arial"/>
        </w:rPr>
      </w:pPr>
      <w:r w:rsidRPr="00DB7D28">
        <w:rPr>
          <w:rFonts w:ascii="Verdana" w:hAnsi="Verdana" w:cs="Arial"/>
          <w:b/>
        </w:rPr>
        <w:t>Contribuyente:</w:t>
      </w:r>
      <w:r w:rsidRPr="00DB7D28">
        <w:rPr>
          <w:rFonts w:ascii="Verdana" w:hAnsi="Verdana" w:cs="Arial"/>
        </w:rPr>
        <w:t xml:space="preserve"> Entidad obligada al pago de la cuota parte del bono pensional. </w:t>
      </w:r>
    </w:p>
    <w:p w14:paraId="50915F99" w14:textId="77777777" w:rsidR="00C13BAE" w:rsidRPr="00DB7D28" w:rsidRDefault="00C13BAE" w:rsidP="00C13BAE">
      <w:pPr>
        <w:jc w:val="both"/>
        <w:rPr>
          <w:rFonts w:ascii="Verdana" w:hAnsi="Verdana" w:cs="Arial"/>
        </w:rPr>
      </w:pPr>
    </w:p>
    <w:p w14:paraId="740D580E" w14:textId="77777777" w:rsidR="00C13BAE" w:rsidRPr="00DB7D28" w:rsidRDefault="00C13BAE" w:rsidP="00C13BAE">
      <w:pPr>
        <w:shd w:val="clear" w:color="auto" w:fill="FFFFFF"/>
        <w:tabs>
          <w:tab w:val="left" w:pos="288"/>
          <w:tab w:val="left" w:pos="1872"/>
          <w:tab w:val="left" w:pos="2160"/>
          <w:tab w:val="left" w:pos="3600"/>
          <w:tab w:val="left" w:pos="3744"/>
          <w:tab w:val="left" w:pos="6912"/>
          <w:tab w:val="left" w:pos="9648"/>
        </w:tabs>
        <w:ind w:right="51"/>
        <w:jc w:val="both"/>
        <w:rPr>
          <w:rFonts w:ascii="Verdana" w:hAnsi="Verdana" w:cs="Arial"/>
        </w:rPr>
      </w:pPr>
      <w:r w:rsidRPr="00DB7D28">
        <w:rPr>
          <w:rFonts w:ascii="Verdana" w:hAnsi="Verdana" w:cs="Arial"/>
          <w:b/>
        </w:rPr>
        <w:lastRenderedPageBreak/>
        <w:t>Bonos Tipo A:</w:t>
      </w:r>
      <w:r w:rsidRPr="00DB7D28">
        <w:rPr>
          <w:rFonts w:ascii="Verdana" w:hAnsi="Verdana" w:cs="Arial"/>
        </w:rPr>
        <w:t xml:space="preserve"> Bonos Pensionales que se reconocen a aquellas personas que se trasladen al régimen de Ahorro Individual con Solidaridad y que cumplen con los requisitos del artículo 115 de la Ley 100 de 1993.</w:t>
      </w:r>
    </w:p>
    <w:p w14:paraId="4CD8FFC5" w14:textId="77777777" w:rsidR="00C13BAE" w:rsidRPr="00DB7D28" w:rsidRDefault="00C13BAE" w:rsidP="00DB7D28">
      <w:pPr>
        <w:shd w:val="clear" w:color="auto" w:fill="FFFFFF"/>
        <w:tabs>
          <w:tab w:val="left" w:pos="288"/>
          <w:tab w:val="left" w:pos="1872"/>
          <w:tab w:val="left" w:pos="2160"/>
          <w:tab w:val="left" w:pos="3600"/>
          <w:tab w:val="left" w:pos="3744"/>
          <w:tab w:val="left" w:pos="6912"/>
          <w:tab w:val="left" w:pos="9648"/>
        </w:tabs>
        <w:ind w:right="51"/>
        <w:jc w:val="both"/>
        <w:rPr>
          <w:rFonts w:ascii="Verdana" w:hAnsi="Verdana" w:cs="Arial"/>
        </w:rPr>
      </w:pPr>
      <w:r w:rsidRPr="00DB7D28">
        <w:rPr>
          <w:rFonts w:ascii="Verdana" w:hAnsi="Verdana" w:cs="Arial"/>
          <w:b/>
        </w:rPr>
        <w:t>Modalidad 1</w:t>
      </w:r>
      <w:r w:rsidRPr="00DB7D28">
        <w:rPr>
          <w:rFonts w:ascii="Verdana" w:hAnsi="Verdana" w:cs="Arial"/>
        </w:rPr>
        <w:t>: Nombre dado a los bonos tipo A que se expiden a favor de los trabajadores cuya primera vinculación laboral válida se inició después del 30 de junio de 1992.</w:t>
      </w:r>
    </w:p>
    <w:p w14:paraId="11F8A208" w14:textId="77777777" w:rsidR="00C13BAE" w:rsidRPr="00DB7D28" w:rsidRDefault="00C13BAE" w:rsidP="00DB7D28">
      <w:pPr>
        <w:jc w:val="both"/>
        <w:rPr>
          <w:rFonts w:ascii="Verdana" w:hAnsi="Verdana" w:cs="Arial"/>
        </w:rPr>
      </w:pPr>
      <w:r w:rsidRPr="00DB7D28">
        <w:rPr>
          <w:rFonts w:ascii="Verdana" w:hAnsi="Verdana" w:cs="Arial"/>
          <w:b/>
        </w:rPr>
        <w:t>Modalidad 2</w:t>
      </w:r>
      <w:r w:rsidRPr="00DB7D28">
        <w:rPr>
          <w:rFonts w:ascii="Verdana" w:hAnsi="Verdana" w:cs="Arial"/>
        </w:rPr>
        <w:t>: Nombre dado a los bonos tipo A que se expiden a favor de los trabajadores cuya primera vinculación laboral válida se inició antes del 1º de julio de 1992.</w:t>
      </w:r>
    </w:p>
    <w:p w14:paraId="0873A8E8" w14:textId="77777777" w:rsidR="00C13BAE" w:rsidRPr="00DB7D28" w:rsidRDefault="00C13BAE" w:rsidP="00C13BAE">
      <w:pPr>
        <w:jc w:val="both"/>
        <w:rPr>
          <w:rFonts w:ascii="Verdana" w:hAnsi="Verdana" w:cs="Arial"/>
        </w:rPr>
      </w:pPr>
      <w:r w:rsidRPr="00DB7D28">
        <w:rPr>
          <w:rFonts w:ascii="Verdana" w:hAnsi="Verdana" w:cs="Arial"/>
          <w:b/>
        </w:rPr>
        <w:t>Bono Tipo B:</w:t>
      </w:r>
      <w:r w:rsidRPr="00DB7D28">
        <w:rPr>
          <w:rFonts w:ascii="Verdana" w:hAnsi="Verdana" w:cs="Arial"/>
        </w:rPr>
        <w:t xml:space="preserve"> Designación dada a los bonos regulados por el decreto ley 1314 de 1994 que se expiden a servidores públicos que se trasladaron al ISS hoy COLPENSIONES en o después de la fecha de </w:t>
      </w:r>
      <w:proofErr w:type="gramStart"/>
      <w:r w:rsidRPr="00DB7D28">
        <w:rPr>
          <w:rFonts w:ascii="Verdana" w:hAnsi="Verdana" w:cs="Arial"/>
        </w:rPr>
        <w:t>entrada en vigencia</w:t>
      </w:r>
      <w:proofErr w:type="gramEnd"/>
      <w:r w:rsidRPr="00DB7D28">
        <w:rPr>
          <w:rFonts w:ascii="Verdana" w:hAnsi="Verdana" w:cs="Arial"/>
        </w:rPr>
        <w:t xml:space="preserve"> del Sistema General de Pensiones. </w:t>
      </w:r>
    </w:p>
    <w:p w14:paraId="66C9118D" w14:textId="77777777" w:rsidR="00C13BAE" w:rsidRPr="00DB7D28" w:rsidRDefault="00C13BAE" w:rsidP="00C13BAE">
      <w:pPr>
        <w:jc w:val="both"/>
        <w:rPr>
          <w:rFonts w:ascii="Verdana" w:hAnsi="Verdana" w:cs="Arial"/>
        </w:rPr>
      </w:pPr>
      <w:r w:rsidRPr="00DB7D28">
        <w:rPr>
          <w:rFonts w:ascii="Verdana" w:hAnsi="Verdana" w:cs="Arial"/>
          <w:b/>
        </w:rPr>
        <w:t>Bono Tipo C:</w:t>
      </w:r>
      <w:r w:rsidRPr="00DB7D28">
        <w:rPr>
          <w:rFonts w:ascii="Verdana" w:hAnsi="Verdana" w:cs="Arial"/>
        </w:rPr>
        <w:t xml:space="preserve"> Bonos Pensionales que se reconocen a aquellas personas que se trasladen al Fondo de Previsión Social del Congreso y cumplen con los requisitos señalados en la norma.</w:t>
      </w:r>
    </w:p>
    <w:p w14:paraId="565C9C40" w14:textId="77777777" w:rsidR="00C13BAE" w:rsidRPr="00DB7D28" w:rsidRDefault="00C13BAE" w:rsidP="00C13BAE">
      <w:pPr>
        <w:jc w:val="both"/>
        <w:rPr>
          <w:rFonts w:ascii="Verdana" w:hAnsi="Verdana" w:cs="Arial"/>
        </w:rPr>
      </w:pPr>
      <w:r w:rsidRPr="00DB7D28">
        <w:rPr>
          <w:rFonts w:ascii="Verdana" w:hAnsi="Verdana" w:cs="Arial"/>
          <w:b/>
        </w:rPr>
        <w:t>Bono Tipo E:</w:t>
      </w:r>
      <w:r w:rsidRPr="00DB7D28">
        <w:rPr>
          <w:rFonts w:ascii="Verdana" w:hAnsi="Verdana" w:cs="Arial"/>
        </w:rPr>
        <w:t xml:space="preserve"> Bonos que recibe ECOPETROL por las personas que se hayan vinculado a ECOPETROL con posterioridad al 31 de marzo de 1994, Decreto 876 de 1998.</w:t>
      </w:r>
    </w:p>
    <w:p w14:paraId="5A9D58FB" w14:textId="77777777" w:rsidR="00C13BAE" w:rsidRPr="00DB7D28" w:rsidRDefault="00C13BAE" w:rsidP="00C13BAE">
      <w:pPr>
        <w:jc w:val="both"/>
        <w:rPr>
          <w:rFonts w:ascii="Verdana" w:hAnsi="Verdana" w:cs="Arial"/>
        </w:rPr>
      </w:pPr>
      <w:r w:rsidRPr="00DB7D28">
        <w:rPr>
          <w:rFonts w:ascii="Verdana" w:hAnsi="Verdana" w:cs="Arial"/>
          <w:b/>
        </w:rPr>
        <w:t>Bono Tipo T:</w:t>
      </w:r>
      <w:r w:rsidRPr="00DB7D28">
        <w:rPr>
          <w:rFonts w:ascii="Verdana" w:hAnsi="Verdana" w:cs="Arial"/>
        </w:rPr>
        <w:t xml:space="preserve"> Bonos que recibe COLPENSIONES por los servidores públicos que le cotizaban al ISS hoy COLPENSIONES y cuyo objetivo es cubrir el diferencial existente entre las condiciones previstas en los regímenes legales aplicables a los servidores públicos antes de la </w:t>
      </w:r>
      <w:proofErr w:type="gramStart"/>
      <w:r w:rsidRPr="00DB7D28">
        <w:rPr>
          <w:rFonts w:ascii="Verdana" w:hAnsi="Verdana" w:cs="Arial"/>
        </w:rPr>
        <w:t>entrada en Vigencia</w:t>
      </w:r>
      <w:proofErr w:type="gramEnd"/>
      <w:r w:rsidRPr="00DB7D28">
        <w:rPr>
          <w:rFonts w:ascii="Verdana" w:hAnsi="Verdana" w:cs="Arial"/>
        </w:rPr>
        <w:t xml:space="preserve"> el Sistema General de Pensiones y el Régimen previsto para los afiliados al ISS (hoy COLPENSIONES). </w:t>
      </w:r>
    </w:p>
    <w:p w14:paraId="7380547A" w14:textId="77777777" w:rsidR="00C13BAE" w:rsidRPr="00DB7D28" w:rsidRDefault="00C13BAE" w:rsidP="00C13BAE">
      <w:pPr>
        <w:jc w:val="both"/>
        <w:rPr>
          <w:rFonts w:ascii="Verdana" w:hAnsi="Verdana" w:cs="Arial"/>
        </w:rPr>
      </w:pPr>
      <w:r w:rsidRPr="00DB7D28">
        <w:rPr>
          <w:rFonts w:ascii="Verdana" w:hAnsi="Verdana" w:cs="Arial"/>
          <w:b/>
        </w:rPr>
        <w:t>OBP:</w:t>
      </w:r>
      <w:r w:rsidRPr="00DB7D28">
        <w:rPr>
          <w:rFonts w:ascii="Verdana" w:hAnsi="Verdana" w:cs="Arial"/>
        </w:rPr>
        <w:t xml:space="preserve"> Abreviatura de Oficina de Bonos Pensionales creada por el artículo 24 del decreto ley 1299 de 1994 y reglamentada por el decreto 1748 de 1995.</w:t>
      </w:r>
    </w:p>
    <w:p w14:paraId="308749F2" w14:textId="77777777" w:rsidR="00C13BAE" w:rsidRPr="00DB7D28" w:rsidRDefault="00C13BAE" w:rsidP="00C13BAE">
      <w:pPr>
        <w:jc w:val="both"/>
        <w:rPr>
          <w:rFonts w:ascii="Verdana" w:hAnsi="Verdana" w:cs="Arial"/>
        </w:rPr>
      </w:pPr>
      <w:r w:rsidRPr="00DB7D28">
        <w:rPr>
          <w:rFonts w:ascii="Verdana" w:hAnsi="Verdana" w:cs="Arial"/>
          <w:b/>
        </w:rPr>
        <w:t>Procesar Archivo:</w:t>
      </w:r>
      <w:r w:rsidRPr="00DB7D28">
        <w:rPr>
          <w:rFonts w:ascii="Verdana" w:hAnsi="Verdana" w:cs="Arial"/>
        </w:rPr>
        <w:t xml:space="preserve"> Cargar la información en el sistema, realizar verificaciones y validar.</w:t>
      </w:r>
    </w:p>
    <w:p w14:paraId="39163028" w14:textId="77777777" w:rsidR="00C13BAE" w:rsidRPr="00DB7D28" w:rsidRDefault="00C13BAE" w:rsidP="00C13BAE">
      <w:pPr>
        <w:jc w:val="both"/>
        <w:rPr>
          <w:rFonts w:ascii="Verdana" w:hAnsi="Verdana" w:cs="Arial"/>
        </w:rPr>
      </w:pPr>
      <w:r w:rsidRPr="00DB7D28">
        <w:rPr>
          <w:rFonts w:ascii="Verdana" w:hAnsi="Verdana" w:cs="Arial"/>
          <w:b/>
        </w:rPr>
        <w:t>RNEC:</w:t>
      </w:r>
      <w:r w:rsidRPr="00DB7D28">
        <w:rPr>
          <w:rFonts w:ascii="Verdana" w:hAnsi="Verdana" w:cs="Arial"/>
        </w:rPr>
        <w:t xml:space="preserve"> Registraduría Nacional del Estado Civil</w:t>
      </w:r>
    </w:p>
    <w:p w14:paraId="23423AF6" w14:textId="77777777" w:rsidR="00C13BAE" w:rsidRPr="00DB7D28" w:rsidRDefault="00C13BAE" w:rsidP="00C13BAE">
      <w:pPr>
        <w:jc w:val="both"/>
        <w:rPr>
          <w:rFonts w:ascii="Verdana" w:hAnsi="Verdana" w:cs="Arial"/>
        </w:rPr>
      </w:pPr>
    </w:p>
    <w:p w14:paraId="3EDCAD55" w14:textId="77777777" w:rsidR="00C13BAE" w:rsidRPr="00DB7D28" w:rsidRDefault="00C13BAE" w:rsidP="00C13BAE">
      <w:pPr>
        <w:jc w:val="both"/>
        <w:rPr>
          <w:rFonts w:ascii="Verdana" w:hAnsi="Verdana" w:cs="Arial"/>
        </w:rPr>
      </w:pPr>
      <w:r w:rsidRPr="00DB7D28">
        <w:rPr>
          <w:rFonts w:ascii="Verdana" w:hAnsi="Verdana" w:cs="Arial"/>
          <w:b/>
        </w:rPr>
        <w:lastRenderedPageBreak/>
        <w:t>SIAFP:</w:t>
      </w:r>
      <w:r w:rsidRPr="00DB7D28">
        <w:rPr>
          <w:rFonts w:ascii="Verdana" w:hAnsi="Verdana" w:cs="Arial"/>
        </w:rPr>
        <w:t xml:space="preserve"> Sistema de Información de los Afiliados de los Fondos de Pensiones.</w:t>
      </w:r>
    </w:p>
    <w:p w14:paraId="5EEFF0B3" w14:textId="69965271" w:rsidR="00C13BAE" w:rsidRPr="00DB7D28" w:rsidRDefault="00C13BAE" w:rsidP="00C13BAE">
      <w:pPr>
        <w:jc w:val="both"/>
        <w:rPr>
          <w:rFonts w:ascii="Verdana" w:hAnsi="Verdana" w:cs="Arial"/>
        </w:rPr>
      </w:pPr>
      <w:r w:rsidRPr="00DB7D28">
        <w:rPr>
          <w:rFonts w:ascii="Verdana" w:hAnsi="Verdana" w:cs="Arial"/>
          <w:b/>
        </w:rPr>
        <w:t>Vinculaciones laborales válidas:</w:t>
      </w:r>
      <w:r w:rsidRPr="00DB7D28">
        <w:rPr>
          <w:rFonts w:ascii="Verdana" w:hAnsi="Verdana" w:cs="Arial"/>
        </w:rPr>
        <w:t xml:space="preserve"> Son aquellos periodos laborados válidos para la liquidación de un bono pensional.</w:t>
      </w:r>
    </w:p>
    <w:p w14:paraId="1D3F84F7" w14:textId="2CC1BEC1" w:rsidR="00C13BAE" w:rsidRPr="00DB7D28" w:rsidRDefault="00C13BAE" w:rsidP="00C13BAE">
      <w:pPr>
        <w:jc w:val="both"/>
        <w:rPr>
          <w:rFonts w:ascii="Verdana" w:hAnsi="Verdana" w:cs="Arial"/>
          <w:b/>
        </w:rPr>
      </w:pPr>
      <w:r w:rsidRPr="00DB7D28">
        <w:rPr>
          <w:rFonts w:ascii="Verdana" w:hAnsi="Verdana" w:cs="Arial"/>
          <w:b/>
        </w:rPr>
        <w:t xml:space="preserve">DEFINICIÓN DE VARIABLES MATEMÁTICAS. </w:t>
      </w:r>
    </w:p>
    <w:p w14:paraId="28DCC25C" w14:textId="77777777" w:rsidR="00C13BAE" w:rsidRPr="00DB7D28" w:rsidRDefault="00C13BAE" w:rsidP="00C13BAE">
      <w:pPr>
        <w:jc w:val="both"/>
        <w:rPr>
          <w:rFonts w:ascii="Verdana" w:hAnsi="Verdana" w:cs="Arial"/>
        </w:rPr>
      </w:pPr>
      <w:r w:rsidRPr="00DB7D28">
        <w:rPr>
          <w:rFonts w:ascii="Verdana" w:hAnsi="Verdana" w:cs="Arial"/>
        </w:rPr>
        <w:t>Las siguientes variables se utilizan en una o más fórmulas matemáticas:</w:t>
      </w:r>
    </w:p>
    <w:p w14:paraId="3605EAB4" w14:textId="77777777" w:rsidR="00C13BAE" w:rsidRPr="00DB7D28" w:rsidRDefault="00C13BAE" w:rsidP="00C13BAE">
      <w:pPr>
        <w:jc w:val="both"/>
        <w:rPr>
          <w:rFonts w:ascii="Verdana" w:hAnsi="Verdana" w:cs="Arial"/>
          <w:lang w:val="pt-PT"/>
        </w:rPr>
      </w:pPr>
      <w:r w:rsidRPr="00DB7D28">
        <w:rPr>
          <w:rFonts w:ascii="Verdana" w:hAnsi="Verdana" w:cs="Arial"/>
          <w:b/>
          <w:lang w:val="pt-PT"/>
        </w:rPr>
        <w:t>AR:</w:t>
      </w:r>
      <w:r w:rsidRPr="00DB7D28">
        <w:rPr>
          <w:rFonts w:ascii="Verdana" w:hAnsi="Verdana" w:cs="Arial"/>
          <w:lang w:val="pt-PT"/>
        </w:rPr>
        <w:t xml:space="preserve"> </w:t>
      </w:r>
      <w:r w:rsidRPr="00DB7D28">
        <w:rPr>
          <w:rFonts w:ascii="Verdana" w:hAnsi="Verdana" w:cs="Arial"/>
          <w:lang w:val="pt-PT"/>
        </w:rPr>
        <w:tab/>
        <w:t>Auxilio funerario de referencia.</w:t>
      </w:r>
    </w:p>
    <w:p w14:paraId="1C09CA4B" w14:textId="77777777" w:rsidR="00C13BAE" w:rsidRPr="00DB7D28" w:rsidRDefault="00C13BAE" w:rsidP="00C13BAE">
      <w:pPr>
        <w:jc w:val="both"/>
        <w:rPr>
          <w:rFonts w:ascii="Verdana" w:hAnsi="Verdana" w:cs="Arial"/>
        </w:rPr>
      </w:pPr>
      <w:r w:rsidRPr="00DB7D28">
        <w:rPr>
          <w:rFonts w:ascii="Verdana" w:hAnsi="Verdana" w:cs="Arial"/>
          <w:b/>
        </w:rPr>
        <w:t>BC:</w:t>
      </w:r>
      <w:r w:rsidRPr="00DB7D28">
        <w:rPr>
          <w:rFonts w:ascii="Verdana" w:hAnsi="Verdana" w:cs="Arial"/>
        </w:rPr>
        <w:t xml:space="preserve"> </w:t>
      </w:r>
      <w:r w:rsidRPr="00DB7D28">
        <w:rPr>
          <w:rFonts w:ascii="Verdana" w:hAnsi="Verdana" w:cs="Arial"/>
        </w:rPr>
        <w:tab/>
        <w:t>Valor básico del bono en FC.</w:t>
      </w:r>
    </w:p>
    <w:p w14:paraId="3EA25CFD" w14:textId="77777777" w:rsidR="00C13BAE" w:rsidRPr="00DB7D28" w:rsidRDefault="00C13BAE" w:rsidP="00C13BAE">
      <w:pPr>
        <w:jc w:val="both"/>
        <w:rPr>
          <w:rFonts w:ascii="Verdana" w:hAnsi="Verdana" w:cs="Arial"/>
        </w:rPr>
      </w:pPr>
      <w:r w:rsidRPr="00DB7D28">
        <w:rPr>
          <w:rFonts w:ascii="Verdana" w:hAnsi="Verdana" w:cs="Arial"/>
          <w:b/>
        </w:rPr>
        <w:t>BE:</w:t>
      </w:r>
      <w:r w:rsidRPr="00DB7D28">
        <w:rPr>
          <w:rFonts w:ascii="Verdana" w:hAnsi="Verdana" w:cs="Arial"/>
        </w:rPr>
        <w:t xml:space="preserve"> </w:t>
      </w:r>
      <w:r w:rsidRPr="00DB7D28">
        <w:rPr>
          <w:rFonts w:ascii="Verdana" w:hAnsi="Verdana" w:cs="Arial"/>
        </w:rPr>
        <w:tab/>
        <w:t>Valor del bono a la fecha de expedición FE.</w:t>
      </w:r>
    </w:p>
    <w:p w14:paraId="75D62329" w14:textId="77777777" w:rsidR="00C13BAE" w:rsidRPr="00DB7D28" w:rsidRDefault="00C13BAE" w:rsidP="00C13BAE">
      <w:pPr>
        <w:jc w:val="both"/>
        <w:rPr>
          <w:rFonts w:ascii="Verdana" w:hAnsi="Verdana" w:cs="Arial"/>
        </w:rPr>
      </w:pPr>
      <w:r w:rsidRPr="00DB7D28">
        <w:rPr>
          <w:rFonts w:ascii="Verdana" w:hAnsi="Verdana" w:cs="Arial"/>
          <w:b/>
        </w:rPr>
        <w:t>DE:</w:t>
      </w:r>
      <w:r w:rsidRPr="00DB7D28">
        <w:rPr>
          <w:rFonts w:ascii="Verdana" w:hAnsi="Verdana" w:cs="Arial"/>
        </w:rPr>
        <w:t xml:space="preserve"> </w:t>
      </w:r>
      <w:r w:rsidRPr="00DB7D28">
        <w:rPr>
          <w:rFonts w:ascii="Verdana" w:hAnsi="Verdana" w:cs="Arial"/>
        </w:rPr>
        <w:tab/>
        <w:t>Días que van desde FC hasta la víspera de FE.</w:t>
      </w:r>
    </w:p>
    <w:p w14:paraId="330FC026" w14:textId="77777777" w:rsidR="00C13BAE" w:rsidRPr="00DB7D28" w:rsidRDefault="00C13BAE" w:rsidP="00C13BAE">
      <w:pPr>
        <w:jc w:val="both"/>
        <w:rPr>
          <w:rFonts w:ascii="Verdana" w:hAnsi="Verdana" w:cs="Arial"/>
        </w:rPr>
      </w:pPr>
      <w:r w:rsidRPr="00DB7D28">
        <w:rPr>
          <w:rFonts w:ascii="Verdana" w:hAnsi="Verdana" w:cs="Arial"/>
          <w:b/>
        </w:rPr>
        <w:t>FAC1 a FAC6:</w:t>
      </w:r>
      <w:r w:rsidRPr="00DB7D28">
        <w:rPr>
          <w:rFonts w:ascii="Verdana" w:hAnsi="Verdana" w:cs="Arial"/>
        </w:rPr>
        <w:t xml:space="preserve"> Factores actuariales utilizados para el cálculo de bonos.</w:t>
      </w:r>
    </w:p>
    <w:p w14:paraId="7E4B4D24" w14:textId="77777777" w:rsidR="00C13BAE" w:rsidRPr="00DB7D28" w:rsidRDefault="00C13BAE" w:rsidP="00C13BAE">
      <w:pPr>
        <w:jc w:val="both"/>
        <w:rPr>
          <w:rFonts w:ascii="Verdana" w:hAnsi="Verdana" w:cs="Arial"/>
        </w:rPr>
      </w:pPr>
      <w:r w:rsidRPr="00DB7D28">
        <w:rPr>
          <w:rFonts w:ascii="Verdana" w:hAnsi="Verdana" w:cs="Arial"/>
          <w:b/>
        </w:rPr>
        <w:t>FB:</w:t>
      </w:r>
      <w:r w:rsidRPr="00DB7D28">
        <w:rPr>
          <w:rFonts w:ascii="Verdana" w:hAnsi="Verdana" w:cs="Arial"/>
        </w:rPr>
        <w:t xml:space="preserve"> </w:t>
      </w:r>
      <w:r w:rsidRPr="00DB7D28">
        <w:rPr>
          <w:rFonts w:ascii="Verdana" w:hAnsi="Verdana" w:cs="Arial"/>
        </w:rPr>
        <w:tab/>
        <w:t>Fecha base para bonos tipo A y B</w:t>
      </w:r>
    </w:p>
    <w:p w14:paraId="29DB4807" w14:textId="77777777" w:rsidR="00C13BAE" w:rsidRPr="00DB7D28" w:rsidRDefault="00C13BAE" w:rsidP="00C13BAE">
      <w:pPr>
        <w:jc w:val="both"/>
        <w:rPr>
          <w:rFonts w:ascii="Verdana" w:hAnsi="Verdana" w:cs="Arial"/>
        </w:rPr>
      </w:pPr>
      <w:r w:rsidRPr="00DB7D28">
        <w:rPr>
          <w:rFonts w:ascii="Verdana" w:hAnsi="Verdana" w:cs="Arial"/>
          <w:b/>
        </w:rPr>
        <w:t>FC:</w:t>
      </w:r>
      <w:r w:rsidRPr="00DB7D28">
        <w:rPr>
          <w:rFonts w:ascii="Verdana" w:hAnsi="Verdana" w:cs="Arial"/>
        </w:rPr>
        <w:t xml:space="preserve"> </w:t>
      </w:r>
      <w:r w:rsidRPr="00DB7D28">
        <w:rPr>
          <w:rFonts w:ascii="Verdana" w:hAnsi="Verdana" w:cs="Arial"/>
        </w:rPr>
        <w:tab/>
        <w:t xml:space="preserve"> Fecha de corte.</w:t>
      </w:r>
    </w:p>
    <w:p w14:paraId="5C670863" w14:textId="77777777" w:rsidR="00C13BAE" w:rsidRPr="00DB7D28" w:rsidRDefault="00C13BAE" w:rsidP="00C13BAE">
      <w:pPr>
        <w:jc w:val="both"/>
        <w:rPr>
          <w:rFonts w:ascii="Verdana" w:hAnsi="Verdana" w:cs="Arial"/>
        </w:rPr>
      </w:pPr>
      <w:r w:rsidRPr="00DB7D28">
        <w:rPr>
          <w:rFonts w:ascii="Verdana" w:hAnsi="Verdana" w:cs="Arial"/>
          <w:b/>
        </w:rPr>
        <w:t xml:space="preserve">FE: </w:t>
      </w:r>
      <w:r w:rsidRPr="00DB7D28">
        <w:rPr>
          <w:rFonts w:ascii="Verdana" w:hAnsi="Verdana" w:cs="Arial"/>
          <w:b/>
        </w:rPr>
        <w:tab/>
      </w:r>
      <w:r w:rsidRPr="00DB7D28">
        <w:rPr>
          <w:rFonts w:ascii="Verdana" w:hAnsi="Verdana" w:cs="Arial"/>
        </w:rPr>
        <w:t>Fecha de expedición.</w:t>
      </w:r>
    </w:p>
    <w:p w14:paraId="77B9A19E" w14:textId="77777777" w:rsidR="00C13BAE" w:rsidRPr="00DB7D28" w:rsidRDefault="00C13BAE" w:rsidP="00C13BAE">
      <w:pPr>
        <w:jc w:val="both"/>
        <w:rPr>
          <w:rFonts w:ascii="Verdana" w:hAnsi="Verdana" w:cs="Arial"/>
        </w:rPr>
      </w:pPr>
      <w:r w:rsidRPr="00DB7D28">
        <w:rPr>
          <w:rFonts w:ascii="Verdana" w:hAnsi="Verdana" w:cs="Arial"/>
          <w:b/>
        </w:rPr>
        <w:t>FR:</w:t>
      </w:r>
      <w:r w:rsidRPr="00DB7D28">
        <w:rPr>
          <w:rFonts w:ascii="Verdana" w:hAnsi="Verdana" w:cs="Arial"/>
        </w:rPr>
        <w:t xml:space="preserve"> </w:t>
      </w:r>
      <w:r w:rsidRPr="00DB7D28">
        <w:rPr>
          <w:rFonts w:ascii="Verdana" w:hAnsi="Verdana" w:cs="Arial"/>
        </w:rPr>
        <w:tab/>
        <w:t xml:space="preserve">Fecha de referencia </w:t>
      </w:r>
    </w:p>
    <w:p w14:paraId="277A1A91" w14:textId="77777777" w:rsidR="00C13BAE" w:rsidRPr="00DB7D28" w:rsidRDefault="00C13BAE" w:rsidP="00C13BAE">
      <w:pPr>
        <w:jc w:val="both"/>
        <w:rPr>
          <w:rFonts w:ascii="Verdana" w:hAnsi="Verdana" w:cs="Arial"/>
        </w:rPr>
      </w:pPr>
      <w:r w:rsidRPr="00DB7D28">
        <w:rPr>
          <w:rFonts w:ascii="Verdana" w:hAnsi="Verdana" w:cs="Arial"/>
          <w:b/>
        </w:rPr>
        <w:t>IPCP:</w:t>
      </w:r>
      <w:r w:rsidRPr="00DB7D28">
        <w:rPr>
          <w:rFonts w:ascii="Verdana" w:hAnsi="Verdana" w:cs="Arial"/>
        </w:rPr>
        <w:t xml:space="preserve"> </w:t>
      </w:r>
      <w:r w:rsidRPr="00DB7D28">
        <w:rPr>
          <w:rFonts w:ascii="Verdana" w:hAnsi="Verdana" w:cs="Arial"/>
        </w:rPr>
        <w:tab/>
        <w:t>IPC pensional, el Índice de Precios al Consumidor que se utilizará para todas las actualizaciones.</w:t>
      </w:r>
    </w:p>
    <w:p w14:paraId="125A035F" w14:textId="77777777" w:rsidR="00C13BAE" w:rsidRPr="00DB7D28" w:rsidRDefault="00C13BAE" w:rsidP="00C13BAE">
      <w:pPr>
        <w:jc w:val="both"/>
        <w:rPr>
          <w:rFonts w:ascii="Verdana" w:hAnsi="Verdana" w:cs="Arial"/>
        </w:rPr>
      </w:pPr>
      <w:r w:rsidRPr="00DB7D28">
        <w:rPr>
          <w:rFonts w:ascii="Verdana" w:hAnsi="Verdana" w:cs="Arial"/>
          <w:b/>
        </w:rPr>
        <w:t>n:</w:t>
      </w:r>
      <w:r w:rsidRPr="00DB7D28">
        <w:rPr>
          <w:rFonts w:ascii="Verdana" w:hAnsi="Verdana" w:cs="Arial"/>
        </w:rPr>
        <w:t xml:space="preserve"> </w:t>
      </w:r>
      <w:r w:rsidRPr="00DB7D28">
        <w:rPr>
          <w:rFonts w:ascii="Verdana" w:hAnsi="Verdana" w:cs="Arial"/>
        </w:rPr>
        <w:tab/>
        <w:t>Tiempo que va desde FC hasta la víspera de FR.</w:t>
      </w:r>
    </w:p>
    <w:p w14:paraId="22400D0F" w14:textId="77777777" w:rsidR="00C13BAE" w:rsidRPr="00DB7D28" w:rsidRDefault="00C13BAE" w:rsidP="00C13BAE">
      <w:pPr>
        <w:ind w:left="705" w:hanging="705"/>
        <w:jc w:val="both"/>
        <w:rPr>
          <w:rFonts w:ascii="Verdana" w:hAnsi="Verdana" w:cs="Arial"/>
        </w:rPr>
      </w:pPr>
      <w:r w:rsidRPr="00DB7D28">
        <w:rPr>
          <w:rFonts w:ascii="Verdana" w:hAnsi="Verdana" w:cs="Arial"/>
          <w:b/>
        </w:rPr>
        <w:t>PR:</w:t>
      </w:r>
      <w:r w:rsidRPr="00DB7D28">
        <w:rPr>
          <w:rFonts w:ascii="Verdana" w:hAnsi="Verdana" w:cs="Arial"/>
        </w:rPr>
        <w:t xml:space="preserve"> </w:t>
      </w:r>
      <w:r w:rsidRPr="00DB7D28">
        <w:rPr>
          <w:rFonts w:ascii="Verdana" w:hAnsi="Verdana" w:cs="Arial"/>
        </w:rPr>
        <w:tab/>
        <w:t>Pensión de referencia expresada en pesos a FC y que constituye una estimación del valor de la pensión que el afiliado recibiría en FR.</w:t>
      </w:r>
    </w:p>
    <w:p w14:paraId="0E41BF1C" w14:textId="77777777" w:rsidR="00C13BAE" w:rsidRPr="00DB7D28" w:rsidRDefault="00C13BAE" w:rsidP="00C13BAE">
      <w:pPr>
        <w:jc w:val="both"/>
        <w:rPr>
          <w:rFonts w:ascii="Verdana" w:hAnsi="Verdana" w:cs="Arial"/>
        </w:rPr>
      </w:pPr>
      <w:r w:rsidRPr="00DB7D28">
        <w:rPr>
          <w:rFonts w:ascii="Verdana" w:hAnsi="Verdana" w:cs="Arial"/>
          <w:b/>
        </w:rPr>
        <w:t>RISS:</w:t>
      </w:r>
      <w:r w:rsidRPr="00DB7D28">
        <w:rPr>
          <w:rFonts w:ascii="Verdana" w:hAnsi="Verdana" w:cs="Arial"/>
        </w:rPr>
        <w:t xml:space="preserve"> </w:t>
      </w:r>
      <w:r w:rsidRPr="00DB7D28">
        <w:rPr>
          <w:rFonts w:ascii="Verdana" w:hAnsi="Verdana" w:cs="Arial"/>
        </w:rPr>
        <w:tab/>
        <w:t>Índice de reserva del ISS hoy COLPENSIONES.</w:t>
      </w:r>
    </w:p>
    <w:p w14:paraId="0B4D53AA" w14:textId="77777777" w:rsidR="00C13BAE" w:rsidRPr="00DB7D28" w:rsidRDefault="00C13BAE" w:rsidP="00C13BAE">
      <w:pPr>
        <w:jc w:val="both"/>
        <w:rPr>
          <w:rFonts w:ascii="Verdana" w:hAnsi="Verdana" w:cs="Arial"/>
        </w:rPr>
      </w:pPr>
      <w:r w:rsidRPr="00DB7D28">
        <w:rPr>
          <w:rFonts w:ascii="Verdana" w:hAnsi="Verdana" w:cs="Arial"/>
          <w:b/>
        </w:rPr>
        <w:t>SB:</w:t>
      </w:r>
      <w:r w:rsidRPr="00DB7D28">
        <w:rPr>
          <w:rFonts w:ascii="Verdana" w:hAnsi="Verdana" w:cs="Arial"/>
        </w:rPr>
        <w:t xml:space="preserve"> </w:t>
      </w:r>
      <w:r w:rsidRPr="00DB7D28">
        <w:rPr>
          <w:rFonts w:ascii="Verdana" w:hAnsi="Verdana" w:cs="Arial"/>
        </w:rPr>
        <w:tab/>
        <w:t>Salario base: para bonos tipo A es el que el trabajador devengaba en FB, para bonos tipo B es el salario sobre el cual aportaba en FC.</w:t>
      </w:r>
    </w:p>
    <w:p w14:paraId="308F66F8" w14:textId="77777777" w:rsidR="00C13BAE" w:rsidRPr="00DB7D28" w:rsidRDefault="00C13BAE" w:rsidP="00C13BAE">
      <w:pPr>
        <w:jc w:val="both"/>
        <w:rPr>
          <w:rFonts w:ascii="Verdana" w:hAnsi="Verdana" w:cs="Arial"/>
        </w:rPr>
      </w:pPr>
      <w:r w:rsidRPr="00DB7D28">
        <w:rPr>
          <w:rFonts w:ascii="Verdana" w:hAnsi="Verdana" w:cs="Arial"/>
          <w:b/>
        </w:rPr>
        <w:t>SIN</w:t>
      </w:r>
      <w:r w:rsidRPr="00DB7D28">
        <w:rPr>
          <w:rFonts w:ascii="Verdana" w:hAnsi="Verdana" w:cs="Arial"/>
        </w:rPr>
        <w:t>: Salario informado.</w:t>
      </w:r>
    </w:p>
    <w:p w14:paraId="086DF324" w14:textId="77777777" w:rsidR="00C13BAE" w:rsidRPr="00DB7D28" w:rsidRDefault="00C13BAE" w:rsidP="00C13BAE">
      <w:pPr>
        <w:jc w:val="both"/>
        <w:rPr>
          <w:rFonts w:ascii="Verdana" w:hAnsi="Verdana" w:cs="Arial"/>
        </w:rPr>
      </w:pPr>
      <w:r w:rsidRPr="00DB7D28">
        <w:rPr>
          <w:rFonts w:ascii="Verdana" w:hAnsi="Verdana" w:cs="Arial"/>
          <w:b/>
        </w:rPr>
        <w:t>SM:</w:t>
      </w:r>
      <w:r w:rsidRPr="00DB7D28">
        <w:rPr>
          <w:rFonts w:ascii="Verdana" w:hAnsi="Verdana" w:cs="Arial"/>
        </w:rPr>
        <w:t xml:space="preserve"> </w:t>
      </w:r>
      <w:r w:rsidRPr="00DB7D28">
        <w:rPr>
          <w:rFonts w:ascii="Verdana" w:hAnsi="Verdana" w:cs="Arial"/>
        </w:rPr>
        <w:tab/>
        <w:t>Salario mínimo legal mensual vigente a una fecha; si hubiere más de uno, el mayor de ellos.</w:t>
      </w:r>
    </w:p>
    <w:p w14:paraId="7D1564A5" w14:textId="77777777" w:rsidR="00C13BAE" w:rsidRPr="00DB7D28" w:rsidRDefault="00C13BAE" w:rsidP="00C13BAE">
      <w:pPr>
        <w:jc w:val="both"/>
        <w:rPr>
          <w:rFonts w:ascii="Verdana" w:hAnsi="Verdana" w:cs="Arial"/>
        </w:rPr>
      </w:pPr>
      <w:r w:rsidRPr="00DB7D28">
        <w:rPr>
          <w:rFonts w:ascii="Verdana" w:hAnsi="Verdana" w:cs="Arial"/>
          <w:b/>
        </w:rPr>
        <w:lastRenderedPageBreak/>
        <w:t>SMN:</w:t>
      </w:r>
      <w:r w:rsidRPr="00DB7D28">
        <w:rPr>
          <w:rFonts w:ascii="Verdana" w:hAnsi="Verdana" w:cs="Arial"/>
        </w:rPr>
        <w:t xml:space="preserve"> </w:t>
      </w:r>
      <w:r w:rsidRPr="00DB7D28">
        <w:rPr>
          <w:rFonts w:ascii="Verdana" w:hAnsi="Verdana" w:cs="Arial"/>
        </w:rPr>
        <w:tab/>
        <w:t>Salario medio nacional que se utiliza para el cálculo del valor de los bonos tipo A.</w:t>
      </w:r>
    </w:p>
    <w:p w14:paraId="38C31377" w14:textId="77777777" w:rsidR="00C13BAE" w:rsidRPr="00DB7D28" w:rsidRDefault="00C13BAE" w:rsidP="00C13BAE">
      <w:pPr>
        <w:jc w:val="both"/>
        <w:rPr>
          <w:rFonts w:ascii="Verdana" w:hAnsi="Verdana" w:cs="Arial"/>
        </w:rPr>
      </w:pPr>
      <w:r w:rsidRPr="00DB7D28">
        <w:rPr>
          <w:rFonts w:ascii="Verdana" w:hAnsi="Verdana" w:cs="Arial"/>
          <w:b/>
        </w:rPr>
        <w:t>SR:</w:t>
      </w:r>
      <w:r w:rsidRPr="00DB7D28">
        <w:rPr>
          <w:rFonts w:ascii="Verdana" w:hAnsi="Verdana" w:cs="Arial"/>
        </w:rPr>
        <w:t xml:space="preserve"> </w:t>
      </w:r>
      <w:r w:rsidRPr="00DB7D28">
        <w:rPr>
          <w:rFonts w:ascii="Verdana" w:hAnsi="Verdana" w:cs="Arial"/>
        </w:rPr>
        <w:tab/>
        <w:t>Salario de referencia para el cálculo del valor de los bonos tipo A</w:t>
      </w:r>
    </w:p>
    <w:p w14:paraId="43A0063F" w14:textId="46E5AD44" w:rsidR="00C13BAE" w:rsidRPr="00DB7D28" w:rsidRDefault="00C13BAE" w:rsidP="00C13BAE">
      <w:pPr>
        <w:jc w:val="both"/>
        <w:rPr>
          <w:rFonts w:ascii="Verdana" w:hAnsi="Verdana" w:cs="Arial"/>
        </w:rPr>
      </w:pPr>
      <w:r w:rsidRPr="00DB7D28">
        <w:rPr>
          <w:rFonts w:ascii="Verdana" w:hAnsi="Verdana" w:cs="Arial"/>
          <w:b/>
        </w:rPr>
        <w:t xml:space="preserve">t: </w:t>
      </w:r>
      <w:r w:rsidRPr="00DB7D28">
        <w:rPr>
          <w:rFonts w:ascii="Verdana" w:hAnsi="Verdana" w:cs="Arial"/>
          <w:b/>
        </w:rPr>
        <w:tab/>
      </w:r>
      <w:r w:rsidRPr="00DB7D28">
        <w:rPr>
          <w:rFonts w:ascii="Verdana" w:hAnsi="Verdana" w:cs="Arial"/>
        </w:rPr>
        <w:t>Tiempo total de servicios sin acumular tiempos simultáneos a dos o más empleadores.</w:t>
      </w:r>
    </w:p>
    <w:p w14:paraId="6D1C7B45" w14:textId="77777777" w:rsidR="00C13BAE" w:rsidRPr="00DB7D28" w:rsidRDefault="00C13BAE" w:rsidP="00C13BAE">
      <w:pPr>
        <w:numPr>
          <w:ilvl w:val="0"/>
          <w:numId w:val="11"/>
        </w:numPr>
        <w:spacing w:after="0" w:line="240" w:lineRule="auto"/>
        <w:ind w:left="0" w:firstLine="0"/>
        <w:jc w:val="both"/>
        <w:rPr>
          <w:rFonts w:ascii="Verdana" w:hAnsi="Verdana" w:cs="Arial"/>
          <w:b/>
          <w:sz w:val="24"/>
          <w:szCs w:val="24"/>
        </w:rPr>
      </w:pPr>
      <w:bookmarkStart w:id="13" w:name="_Toc126301044"/>
      <w:bookmarkStart w:id="14" w:name="_Toc181004297"/>
      <w:bookmarkEnd w:id="7"/>
      <w:bookmarkEnd w:id="8"/>
      <w:bookmarkEnd w:id="9"/>
      <w:bookmarkEnd w:id="10"/>
      <w:bookmarkEnd w:id="11"/>
      <w:bookmarkEnd w:id="12"/>
      <w:r w:rsidRPr="00DB7D28">
        <w:rPr>
          <w:rFonts w:ascii="Verdana" w:hAnsi="Verdana" w:cs="Arial"/>
          <w:b/>
          <w:sz w:val="24"/>
          <w:szCs w:val="24"/>
        </w:rPr>
        <w:t>DESCRIPCIÓN</w:t>
      </w:r>
      <w:bookmarkEnd w:id="13"/>
      <w:bookmarkEnd w:id="14"/>
    </w:p>
    <w:p w14:paraId="78B204D8" w14:textId="77777777" w:rsidR="00C13BAE" w:rsidRPr="00DB7D28" w:rsidRDefault="00C13BAE" w:rsidP="00C13BAE">
      <w:pPr>
        <w:jc w:val="both"/>
        <w:rPr>
          <w:rFonts w:ascii="Verdana" w:hAnsi="Verdana" w:cs="Arial"/>
          <w:b/>
          <w:sz w:val="24"/>
          <w:szCs w:val="24"/>
        </w:rPr>
      </w:pPr>
    </w:p>
    <w:tbl>
      <w:tblPr>
        <w:tblW w:w="5185"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642"/>
        <w:gridCol w:w="1379"/>
        <w:gridCol w:w="566"/>
        <w:gridCol w:w="1562"/>
        <w:gridCol w:w="2032"/>
        <w:gridCol w:w="1419"/>
        <w:gridCol w:w="7"/>
      </w:tblGrid>
      <w:tr w:rsidR="00C13BAE" w:rsidRPr="00DB7D28" w14:paraId="4EDBB3A0" w14:textId="77777777" w:rsidTr="00185861">
        <w:trPr>
          <w:gridAfter w:val="1"/>
          <w:wAfter w:w="4" w:type="pct"/>
          <w:trHeight w:val="494"/>
          <w:tblHeader/>
        </w:trPr>
        <w:tc>
          <w:tcPr>
            <w:tcW w:w="299" w:type="pct"/>
            <w:shd w:val="clear" w:color="auto" w:fill="B18940"/>
            <w:tcMar>
              <w:top w:w="57" w:type="dxa"/>
              <w:left w:w="113" w:type="dxa"/>
              <w:bottom w:w="57" w:type="dxa"/>
            </w:tcMar>
            <w:vAlign w:val="center"/>
          </w:tcPr>
          <w:p w14:paraId="6070B932"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No.</w:t>
            </w:r>
          </w:p>
        </w:tc>
        <w:tc>
          <w:tcPr>
            <w:tcW w:w="897" w:type="pct"/>
            <w:shd w:val="clear" w:color="auto" w:fill="B18940"/>
            <w:tcMar>
              <w:top w:w="57" w:type="dxa"/>
              <w:left w:w="113" w:type="dxa"/>
              <w:bottom w:w="57" w:type="dxa"/>
            </w:tcMar>
            <w:vAlign w:val="center"/>
          </w:tcPr>
          <w:p w14:paraId="5F7D8E33"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PROVEEDOR:</w:t>
            </w:r>
          </w:p>
          <w:p w14:paraId="6EC52EF7"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ENTRADAS</w:t>
            </w:r>
          </w:p>
        </w:tc>
        <w:tc>
          <w:tcPr>
            <w:tcW w:w="753" w:type="pct"/>
            <w:shd w:val="clear" w:color="auto" w:fill="B18940"/>
            <w:tcMar>
              <w:top w:w="57" w:type="dxa"/>
              <w:left w:w="113" w:type="dxa"/>
              <w:bottom w:w="57" w:type="dxa"/>
            </w:tcMar>
            <w:vAlign w:val="center"/>
          </w:tcPr>
          <w:p w14:paraId="1DA79DE9"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ACTIVIDAD</w:t>
            </w:r>
          </w:p>
        </w:tc>
        <w:tc>
          <w:tcPr>
            <w:tcW w:w="309" w:type="pct"/>
            <w:shd w:val="clear" w:color="auto" w:fill="B18940"/>
            <w:vAlign w:val="center"/>
          </w:tcPr>
          <w:p w14:paraId="4261C7F0"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PC</w:t>
            </w:r>
          </w:p>
        </w:tc>
        <w:tc>
          <w:tcPr>
            <w:tcW w:w="853" w:type="pct"/>
            <w:shd w:val="clear" w:color="auto" w:fill="B18940"/>
            <w:tcMar>
              <w:top w:w="57" w:type="dxa"/>
              <w:left w:w="113" w:type="dxa"/>
              <w:bottom w:w="57" w:type="dxa"/>
            </w:tcMar>
            <w:vAlign w:val="center"/>
          </w:tcPr>
          <w:p w14:paraId="3C40294A"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RESPONSABLE</w:t>
            </w:r>
          </w:p>
        </w:tc>
        <w:tc>
          <w:tcPr>
            <w:tcW w:w="1110" w:type="pct"/>
            <w:shd w:val="clear" w:color="auto" w:fill="B18940"/>
            <w:tcMar>
              <w:top w:w="57" w:type="dxa"/>
              <w:left w:w="113" w:type="dxa"/>
              <w:bottom w:w="57" w:type="dxa"/>
            </w:tcMar>
            <w:vAlign w:val="center"/>
          </w:tcPr>
          <w:p w14:paraId="047CD354"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EXPLICACIÓN</w:t>
            </w:r>
          </w:p>
        </w:tc>
        <w:tc>
          <w:tcPr>
            <w:tcW w:w="775" w:type="pct"/>
            <w:shd w:val="clear" w:color="auto" w:fill="B18940"/>
            <w:tcMar>
              <w:top w:w="57" w:type="dxa"/>
              <w:left w:w="113" w:type="dxa"/>
              <w:bottom w:w="57" w:type="dxa"/>
            </w:tcMar>
            <w:vAlign w:val="center"/>
          </w:tcPr>
          <w:p w14:paraId="43C3F004"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REGISTRO</w:t>
            </w:r>
          </w:p>
        </w:tc>
      </w:tr>
      <w:tr w:rsidR="00C13BAE" w:rsidRPr="00DB7D28" w14:paraId="50F6B7F0" w14:textId="77777777" w:rsidTr="001779E8">
        <w:trPr>
          <w:gridAfter w:val="1"/>
          <w:wAfter w:w="4" w:type="pct"/>
          <w:trHeight w:val="842"/>
        </w:trPr>
        <w:tc>
          <w:tcPr>
            <w:tcW w:w="299" w:type="pct"/>
            <w:tcBorders>
              <w:bottom w:val="single" w:sz="4" w:space="0" w:color="auto"/>
            </w:tcBorders>
            <w:shd w:val="clear" w:color="auto" w:fill="auto"/>
            <w:tcMar>
              <w:top w:w="57" w:type="dxa"/>
              <w:left w:w="113" w:type="dxa"/>
              <w:bottom w:w="57" w:type="dxa"/>
            </w:tcMar>
            <w:vAlign w:val="center"/>
          </w:tcPr>
          <w:p w14:paraId="5D86E9B9"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t>1.</w:t>
            </w:r>
          </w:p>
        </w:tc>
        <w:tc>
          <w:tcPr>
            <w:tcW w:w="897" w:type="pct"/>
            <w:tcBorders>
              <w:bottom w:val="single" w:sz="4" w:space="0" w:color="auto"/>
            </w:tcBorders>
            <w:tcMar>
              <w:top w:w="57" w:type="dxa"/>
              <w:left w:w="113" w:type="dxa"/>
              <w:bottom w:w="57" w:type="dxa"/>
            </w:tcMar>
          </w:tcPr>
          <w:p w14:paraId="1BC14DED"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OBP: Datos básicos parametrizables del sistema para la liquidación del bono</w:t>
            </w:r>
          </w:p>
          <w:p w14:paraId="61D75044" w14:textId="77777777" w:rsidR="00C13BAE" w:rsidRPr="00DB7D28" w:rsidRDefault="00C13BAE" w:rsidP="00A240CD">
            <w:pPr>
              <w:jc w:val="both"/>
              <w:rPr>
                <w:rFonts w:ascii="Verdana" w:hAnsi="Verdana" w:cs="Arial"/>
                <w:sz w:val="16"/>
                <w:szCs w:val="16"/>
              </w:rPr>
            </w:pPr>
          </w:p>
        </w:tc>
        <w:tc>
          <w:tcPr>
            <w:tcW w:w="753" w:type="pct"/>
            <w:tcBorders>
              <w:bottom w:val="single" w:sz="4" w:space="0" w:color="auto"/>
            </w:tcBorders>
            <w:shd w:val="clear" w:color="auto" w:fill="auto"/>
            <w:tcMar>
              <w:top w:w="57" w:type="dxa"/>
              <w:left w:w="113" w:type="dxa"/>
              <w:bottom w:w="57" w:type="dxa"/>
            </w:tcMar>
          </w:tcPr>
          <w:p w14:paraId="1C2F325F"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Programar las actualizaciones en el sistema de Bonos Pensionales</w:t>
            </w:r>
          </w:p>
        </w:tc>
        <w:tc>
          <w:tcPr>
            <w:tcW w:w="309" w:type="pct"/>
            <w:tcBorders>
              <w:bottom w:val="single" w:sz="4" w:space="0" w:color="auto"/>
            </w:tcBorders>
            <w:vAlign w:val="center"/>
          </w:tcPr>
          <w:p w14:paraId="59AC2F0B"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NO</w:t>
            </w:r>
          </w:p>
        </w:tc>
        <w:tc>
          <w:tcPr>
            <w:tcW w:w="853" w:type="pct"/>
            <w:tcBorders>
              <w:bottom w:val="single" w:sz="4" w:space="0" w:color="auto"/>
            </w:tcBorders>
            <w:shd w:val="clear" w:color="auto" w:fill="auto"/>
            <w:tcMar>
              <w:top w:w="57" w:type="dxa"/>
              <w:left w:w="113" w:type="dxa"/>
              <w:bottom w:w="57" w:type="dxa"/>
            </w:tcMar>
          </w:tcPr>
          <w:p w14:paraId="3D958C3E"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2D31F8CC" w14:textId="4CA51DB9" w:rsidR="00C13BAE" w:rsidRPr="00DB7D28" w:rsidRDefault="00C13BAE" w:rsidP="001779E8">
            <w:pPr>
              <w:spacing w:after="120"/>
              <w:rPr>
                <w:rFonts w:ascii="Verdana" w:hAnsi="Verdana" w:cs="Arial"/>
                <w:sz w:val="16"/>
                <w:szCs w:val="16"/>
              </w:rPr>
            </w:pPr>
            <w:r w:rsidRPr="00DB7D28">
              <w:rPr>
                <w:rFonts w:ascii="Verdana" w:hAnsi="Verdana" w:cs="Arial"/>
                <w:sz w:val="16"/>
                <w:szCs w:val="16"/>
              </w:rPr>
              <w:t>Verificar o realizar la actualización de las tablas de los factores de cálculo (Salarios mínimos legales, vigentes, Salarios Medios Nacionales, Factores Actuariales, Valores de RISS, IPC, IPCP).</w:t>
            </w:r>
            <w:r w:rsidR="001779E8" w:rsidRPr="00DB7D28">
              <w:rPr>
                <w:rFonts w:ascii="Verdana" w:hAnsi="Verdana" w:cs="Arial"/>
                <w:sz w:val="16"/>
                <w:szCs w:val="16"/>
              </w:rPr>
              <w:t xml:space="preserve"> </w:t>
            </w:r>
            <w:r w:rsidRPr="00DB7D28">
              <w:rPr>
                <w:rFonts w:ascii="Verdana" w:hAnsi="Verdana" w:cs="Arial"/>
                <w:sz w:val="16"/>
                <w:szCs w:val="16"/>
              </w:rPr>
              <w:t>Entidades Asumidas, pensionados, Salarios de Máxima Categoría RNEC, SIAFP, Afiliados Colpensiones, Cedulas de extranjería suministradas por Migración Colombia.</w:t>
            </w:r>
          </w:p>
        </w:tc>
        <w:tc>
          <w:tcPr>
            <w:tcW w:w="775" w:type="pct"/>
            <w:tcBorders>
              <w:bottom w:val="single" w:sz="4" w:space="0" w:color="auto"/>
            </w:tcBorders>
            <w:tcMar>
              <w:top w:w="57" w:type="dxa"/>
              <w:left w:w="113" w:type="dxa"/>
              <w:bottom w:w="57" w:type="dxa"/>
            </w:tcMar>
          </w:tcPr>
          <w:p w14:paraId="71226E84"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Sistema de Bonos Pensionales</w:t>
            </w:r>
          </w:p>
        </w:tc>
      </w:tr>
      <w:tr w:rsidR="00C13BAE" w:rsidRPr="00DB7D28" w14:paraId="7C3A0B1C" w14:textId="77777777" w:rsidTr="001779E8">
        <w:trPr>
          <w:gridAfter w:val="1"/>
          <w:wAfter w:w="4" w:type="pct"/>
          <w:trHeight w:val="545"/>
        </w:trPr>
        <w:tc>
          <w:tcPr>
            <w:tcW w:w="299" w:type="pct"/>
            <w:tcBorders>
              <w:bottom w:val="single" w:sz="4" w:space="0" w:color="auto"/>
            </w:tcBorders>
            <w:shd w:val="clear" w:color="auto" w:fill="auto"/>
            <w:tcMar>
              <w:top w:w="57" w:type="dxa"/>
              <w:left w:w="113" w:type="dxa"/>
              <w:bottom w:w="57" w:type="dxa"/>
            </w:tcMar>
            <w:vAlign w:val="center"/>
          </w:tcPr>
          <w:p w14:paraId="23FB40F0"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t>2.</w:t>
            </w:r>
          </w:p>
        </w:tc>
        <w:tc>
          <w:tcPr>
            <w:tcW w:w="897" w:type="pct"/>
            <w:tcBorders>
              <w:bottom w:val="single" w:sz="4" w:space="0" w:color="auto"/>
            </w:tcBorders>
            <w:tcMar>
              <w:top w:w="57" w:type="dxa"/>
              <w:left w:w="113" w:type="dxa"/>
              <w:bottom w:w="57" w:type="dxa"/>
            </w:tcMar>
          </w:tcPr>
          <w:p w14:paraId="78F70D5A"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ADMINISTRADORA DE PENSIONES: Solicitud de liquidación</w:t>
            </w:r>
          </w:p>
        </w:tc>
        <w:tc>
          <w:tcPr>
            <w:tcW w:w="753" w:type="pct"/>
            <w:tcBorders>
              <w:bottom w:val="single" w:sz="4" w:space="0" w:color="auto"/>
            </w:tcBorders>
            <w:shd w:val="clear" w:color="auto" w:fill="auto"/>
            <w:tcMar>
              <w:top w:w="57" w:type="dxa"/>
              <w:left w:w="113" w:type="dxa"/>
              <w:bottom w:w="57" w:type="dxa"/>
            </w:tcMar>
          </w:tcPr>
          <w:p w14:paraId="38C8318D"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Procesar la solicitud</w:t>
            </w:r>
          </w:p>
        </w:tc>
        <w:tc>
          <w:tcPr>
            <w:tcW w:w="309" w:type="pct"/>
            <w:tcBorders>
              <w:bottom w:val="single" w:sz="4" w:space="0" w:color="auto"/>
            </w:tcBorders>
            <w:vAlign w:val="center"/>
          </w:tcPr>
          <w:p w14:paraId="7321D1CD"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NO</w:t>
            </w:r>
          </w:p>
        </w:tc>
        <w:tc>
          <w:tcPr>
            <w:tcW w:w="853" w:type="pct"/>
            <w:tcBorders>
              <w:bottom w:val="single" w:sz="4" w:space="0" w:color="auto"/>
            </w:tcBorders>
            <w:shd w:val="clear" w:color="auto" w:fill="auto"/>
            <w:tcMar>
              <w:top w:w="57" w:type="dxa"/>
              <w:left w:w="113" w:type="dxa"/>
              <w:bottom w:w="57" w:type="dxa"/>
            </w:tcMar>
          </w:tcPr>
          <w:p w14:paraId="737A8EAB"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3FC03739"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 xml:space="preserve">La ADMINISTRADORA DE PENSIONES, realiza </w:t>
            </w:r>
            <w:r w:rsidRPr="00DB7D28" w:rsidDel="009F6C68">
              <w:rPr>
                <w:rFonts w:ascii="Verdana" w:hAnsi="Verdana" w:cs="Arial"/>
                <w:sz w:val="16"/>
                <w:szCs w:val="16"/>
              </w:rPr>
              <w:t xml:space="preserve">el registro de </w:t>
            </w:r>
            <w:r w:rsidRPr="00DB7D28">
              <w:rPr>
                <w:rFonts w:ascii="Verdana" w:hAnsi="Verdana" w:cs="Arial"/>
                <w:sz w:val="16"/>
                <w:szCs w:val="16"/>
              </w:rPr>
              <w:t>la solicitud en el sistema de Bonos Pensionales, donde ingresa los datos básicos del afiliado de dos formas: En línea, a través de la pantalla, o a través de medio magnético.</w:t>
            </w:r>
          </w:p>
        </w:tc>
        <w:tc>
          <w:tcPr>
            <w:tcW w:w="775" w:type="pct"/>
            <w:tcBorders>
              <w:bottom w:val="single" w:sz="4" w:space="0" w:color="auto"/>
            </w:tcBorders>
            <w:tcMar>
              <w:top w:w="57" w:type="dxa"/>
              <w:left w:w="113" w:type="dxa"/>
              <w:bottom w:w="57" w:type="dxa"/>
            </w:tcMar>
          </w:tcPr>
          <w:p w14:paraId="4C135E59"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Sistema de Bonos Pensionales</w:t>
            </w:r>
          </w:p>
          <w:p w14:paraId="1E17519A" w14:textId="77777777" w:rsidR="00C13BAE" w:rsidRPr="00DB7D28" w:rsidRDefault="00C13BAE" w:rsidP="00A240CD">
            <w:pPr>
              <w:jc w:val="both"/>
              <w:rPr>
                <w:rFonts w:ascii="Verdana" w:hAnsi="Verdana" w:cs="Arial"/>
                <w:sz w:val="16"/>
                <w:szCs w:val="16"/>
              </w:rPr>
            </w:pPr>
          </w:p>
          <w:p w14:paraId="7FA24F8B"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Registro de la solicitud de liquidación</w:t>
            </w:r>
          </w:p>
          <w:p w14:paraId="10D27618" w14:textId="77777777" w:rsidR="00C13BAE" w:rsidRPr="00DB7D28" w:rsidRDefault="00C13BAE" w:rsidP="00A240CD">
            <w:pPr>
              <w:jc w:val="both"/>
              <w:rPr>
                <w:rFonts w:ascii="Verdana" w:hAnsi="Verdana" w:cs="Arial"/>
                <w:sz w:val="16"/>
                <w:szCs w:val="16"/>
              </w:rPr>
            </w:pPr>
          </w:p>
          <w:p w14:paraId="75092E16"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lastRenderedPageBreak/>
              <w:t>Pantalla de consulta</w:t>
            </w:r>
          </w:p>
        </w:tc>
      </w:tr>
      <w:tr w:rsidR="00C13BAE" w:rsidRPr="00DB7D28" w14:paraId="06624121" w14:textId="77777777" w:rsidTr="001779E8">
        <w:trPr>
          <w:gridAfter w:val="1"/>
          <w:wAfter w:w="4" w:type="pct"/>
          <w:trHeight w:val="545"/>
        </w:trPr>
        <w:tc>
          <w:tcPr>
            <w:tcW w:w="299" w:type="pct"/>
            <w:tcBorders>
              <w:bottom w:val="single" w:sz="4" w:space="0" w:color="auto"/>
            </w:tcBorders>
            <w:shd w:val="clear" w:color="auto" w:fill="auto"/>
            <w:tcMar>
              <w:top w:w="57" w:type="dxa"/>
              <w:left w:w="113" w:type="dxa"/>
              <w:bottom w:w="57" w:type="dxa"/>
            </w:tcMar>
            <w:vAlign w:val="center"/>
          </w:tcPr>
          <w:p w14:paraId="59C91A98"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lastRenderedPageBreak/>
              <w:t>3.</w:t>
            </w:r>
          </w:p>
        </w:tc>
        <w:tc>
          <w:tcPr>
            <w:tcW w:w="897" w:type="pct"/>
            <w:tcBorders>
              <w:bottom w:val="single" w:sz="4" w:space="0" w:color="auto"/>
            </w:tcBorders>
            <w:tcMar>
              <w:top w:w="57" w:type="dxa"/>
              <w:left w:w="113" w:type="dxa"/>
              <w:bottom w:w="57" w:type="dxa"/>
            </w:tcMar>
          </w:tcPr>
          <w:p w14:paraId="130E28F1"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ADMINISTRADORA DE PENSIONES: Solicitud de liquidación</w:t>
            </w:r>
          </w:p>
        </w:tc>
        <w:tc>
          <w:tcPr>
            <w:tcW w:w="753" w:type="pct"/>
            <w:tcBorders>
              <w:bottom w:val="single" w:sz="4" w:space="0" w:color="auto"/>
            </w:tcBorders>
            <w:shd w:val="clear" w:color="auto" w:fill="auto"/>
            <w:tcMar>
              <w:top w:w="57" w:type="dxa"/>
              <w:left w:w="113" w:type="dxa"/>
              <w:bottom w:w="57" w:type="dxa"/>
            </w:tcMar>
          </w:tcPr>
          <w:p w14:paraId="2145525C" w14:textId="77777777" w:rsidR="00C13BAE" w:rsidRPr="00DB7D28" w:rsidRDefault="00C13BAE" w:rsidP="00A240CD">
            <w:pPr>
              <w:rPr>
                <w:rFonts w:ascii="Verdana" w:hAnsi="Verdana" w:cs="Arial"/>
                <w:sz w:val="16"/>
                <w:szCs w:val="16"/>
              </w:rPr>
            </w:pPr>
            <w:r w:rsidRPr="00DB7D28">
              <w:rPr>
                <w:rFonts w:ascii="Verdana" w:hAnsi="Verdana" w:cs="Arial"/>
                <w:sz w:val="16"/>
                <w:szCs w:val="16"/>
              </w:rPr>
              <w:t>Realizar aceptación o rechazo del archivo de solicitud</w:t>
            </w:r>
          </w:p>
        </w:tc>
        <w:tc>
          <w:tcPr>
            <w:tcW w:w="309" w:type="pct"/>
            <w:tcBorders>
              <w:bottom w:val="single" w:sz="4" w:space="0" w:color="auto"/>
            </w:tcBorders>
            <w:vAlign w:val="center"/>
          </w:tcPr>
          <w:p w14:paraId="7B755EB9"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SI</w:t>
            </w:r>
          </w:p>
        </w:tc>
        <w:tc>
          <w:tcPr>
            <w:tcW w:w="853" w:type="pct"/>
            <w:tcBorders>
              <w:bottom w:val="single" w:sz="4" w:space="0" w:color="auto"/>
            </w:tcBorders>
            <w:shd w:val="clear" w:color="auto" w:fill="auto"/>
            <w:tcMar>
              <w:top w:w="57" w:type="dxa"/>
              <w:left w:w="113" w:type="dxa"/>
              <w:bottom w:w="57" w:type="dxa"/>
            </w:tcMar>
          </w:tcPr>
          <w:p w14:paraId="60BFCE19" w14:textId="77777777" w:rsidR="00C13BAE" w:rsidRPr="00DB7D28" w:rsidRDefault="00C13BAE" w:rsidP="00A240CD">
            <w:pPr>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39528EB1"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El sistema genera el archivo de resultado, para lo cual informa la aceptación o rechazo de la información registrada en la solicitud.</w:t>
            </w:r>
          </w:p>
          <w:p w14:paraId="2F38EE93"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 xml:space="preserve">Si la información es inconsistente, </w:t>
            </w:r>
            <w:r w:rsidRPr="00DB7D28" w:rsidDel="0093192C">
              <w:rPr>
                <w:rFonts w:ascii="Verdana" w:hAnsi="Verdana" w:cs="Arial"/>
                <w:sz w:val="16"/>
                <w:szCs w:val="16"/>
              </w:rPr>
              <w:t>se</w:t>
            </w:r>
            <w:r w:rsidRPr="00DB7D28">
              <w:rPr>
                <w:rFonts w:ascii="Verdana" w:hAnsi="Verdana" w:cs="Arial"/>
                <w:sz w:val="16"/>
                <w:szCs w:val="16"/>
              </w:rPr>
              <w:t xml:space="preserve"> informa con un archivo de resultado a la Administradora de Pensiones para que realice la corrección y con esto volver a cargar y procesar la información.</w:t>
            </w:r>
          </w:p>
          <w:p w14:paraId="362541D0"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Si la información es consistente el sistema genera el archivo de resultado.</w:t>
            </w:r>
          </w:p>
        </w:tc>
        <w:tc>
          <w:tcPr>
            <w:tcW w:w="775" w:type="pct"/>
            <w:tcBorders>
              <w:bottom w:val="single" w:sz="4" w:space="0" w:color="auto"/>
            </w:tcBorders>
            <w:tcMar>
              <w:top w:w="57" w:type="dxa"/>
              <w:left w:w="113" w:type="dxa"/>
              <w:bottom w:w="57" w:type="dxa"/>
            </w:tcMar>
          </w:tcPr>
          <w:p w14:paraId="4E5A9C2F" w14:textId="77777777" w:rsidR="00C13BAE" w:rsidRPr="00DB7D28" w:rsidRDefault="00C13BAE" w:rsidP="00A240CD">
            <w:pPr>
              <w:rPr>
                <w:rFonts w:ascii="Verdana" w:hAnsi="Verdana" w:cs="Arial"/>
                <w:sz w:val="16"/>
                <w:szCs w:val="16"/>
              </w:rPr>
            </w:pPr>
            <w:r w:rsidRPr="00DB7D28">
              <w:rPr>
                <w:rFonts w:ascii="Verdana" w:hAnsi="Verdana" w:cs="Arial"/>
                <w:sz w:val="16"/>
                <w:szCs w:val="16"/>
              </w:rPr>
              <w:t xml:space="preserve">Sistema de Bonos Pensionales </w:t>
            </w:r>
          </w:p>
          <w:p w14:paraId="052685D4" w14:textId="77777777" w:rsidR="00C13BAE" w:rsidRPr="00DB7D28" w:rsidRDefault="00C13BAE" w:rsidP="00A240CD">
            <w:pPr>
              <w:rPr>
                <w:rFonts w:ascii="Verdana" w:hAnsi="Verdana" w:cs="Arial"/>
                <w:sz w:val="16"/>
                <w:szCs w:val="16"/>
              </w:rPr>
            </w:pPr>
          </w:p>
          <w:p w14:paraId="31E8C5D2" w14:textId="77777777" w:rsidR="00C13BAE" w:rsidRPr="00DB7D28" w:rsidRDefault="00C13BAE" w:rsidP="00A240CD">
            <w:pPr>
              <w:rPr>
                <w:rFonts w:ascii="Verdana" w:hAnsi="Verdana" w:cs="Arial"/>
                <w:sz w:val="16"/>
                <w:szCs w:val="16"/>
              </w:rPr>
            </w:pPr>
            <w:r w:rsidRPr="00DB7D28">
              <w:rPr>
                <w:rFonts w:ascii="Verdana" w:hAnsi="Verdana" w:cs="Arial"/>
                <w:sz w:val="16"/>
                <w:szCs w:val="16"/>
              </w:rPr>
              <w:t>Archivo de resultado</w:t>
            </w:r>
          </w:p>
          <w:p w14:paraId="49F9DEC8" w14:textId="77777777" w:rsidR="00C13BAE" w:rsidRPr="00DB7D28" w:rsidRDefault="00C13BAE" w:rsidP="00A240CD">
            <w:pPr>
              <w:rPr>
                <w:rFonts w:ascii="Verdana" w:hAnsi="Verdana" w:cs="Arial"/>
                <w:sz w:val="16"/>
                <w:szCs w:val="16"/>
              </w:rPr>
            </w:pPr>
          </w:p>
          <w:p w14:paraId="11E4822A" w14:textId="77777777" w:rsidR="00C13BAE" w:rsidRPr="00DB7D28" w:rsidRDefault="00C13BAE" w:rsidP="00A240CD">
            <w:pPr>
              <w:rPr>
                <w:rFonts w:ascii="Verdana" w:hAnsi="Verdana" w:cs="Arial"/>
                <w:sz w:val="16"/>
                <w:szCs w:val="16"/>
              </w:rPr>
            </w:pPr>
            <w:r w:rsidRPr="00DB7D28" w:rsidDel="0093192C">
              <w:rPr>
                <w:rFonts w:ascii="Verdana" w:hAnsi="Verdana" w:cs="Arial"/>
                <w:sz w:val="16"/>
                <w:szCs w:val="16"/>
              </w:rPr>
              <w:t>Pantalla de consulta</w:t>
            </w:r>
          </w:p>
        </w:tc>
      </w:tr>
      <w:tr w:rsidR="00C13BAE" w:rsidRPr="00DB7D28" w14:paraId="6A91E25F" w14:textId="77777777" w:rsidTr="001779E8">
        <w:trPr>
          <w:gridAfter w:val="1"/>
          <w:wAfter w:w="4" w:type="pct"/>
          <w:trHeight w:val="545"/>
        </w:trPr>
        <w:tc>
          <w:tcPr>
            <w:tcW w:w="299" w:type="pct"/>
            <w:tcBorders>
              <w:bottom w:val="single" w:sz="4" w:space="0" w:color="auto"/>
            </w:tcBorders>
            <w:shd w:val="clear" w:color="auto" w:fill="auto"/>
            <w:tcMar>
              <w:top w:w="57" w:type="dxa"/>
              <w:left w:w="113" w:type="dxa"/>
              <w:bottom w:w="57" w:type="dxa"/>
            </w:tcMar>
            <w:vAlign w:val="center"/>
          </w:tcPr>
          <w:p w14:paraId="0269477D"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t>4.</w:t>
            </w:r>
          </w:p>
        </w:tc>
        <w:tc>
          <w:tcPr>
            <w:tcW w:w="897" w:type="pct"/>
            <w:tcBorders>
              <w:bottom w:val="single" w:sz="4" w:space="0" w:color="auto"/>
            </w:tcBorders>
            <w:tcMar>
              <w:top w:w="57" w:type="dxa"/>
              <w:left w:w="113" w:type="dxa"/>
              <w:bottom w:w="57" w:type="dxa"/>
            </w:tcMar>
          </w:tcPr>
          <w:p w14:paraId="1BE8383D" w14:textId="77777777" w:rsidR="00C13BAE" w:rsidRPr="00DB7D28" w:rsidRDefault="00C13BAE" w:rsidP="00A240CD">
            <w:pPr>
              <w:rPr>
                <w:rFonts w:ascii="Verdana" w:hAnsi="Verdana" w:cs="Arial"/>
                <w:sz w:val="16"/>
                <w:szCs w:val="16"/>
              </w:rPr>
            </w:pPr>
            <w:r w:rsidRPr="00DB7D28">
              <w:rPr>
                <w:rFonts w:ascii="Verdana" w:hAnsi="Verdana" w:cs="Arial"/>
                <w:sz w:val="16"/>
                <w:szCs w:val="16"/>
              </w:rPr>
              <w:t>ADMINISTRADORA DE PENSIONES: Solicitud de liquidación</w:t>
            </w:r>
          </w:p>
        </w:tc>
        <w:tc>
          <w:tcPr>
            <w:tcW w:w="753" w:type="pct"/>
            <w:tcBorders>
              <w:bottom w:val="single" w:sz="4" w:space="0" w:color="auto"/>
            </w:tcBorders>
            <w:shd w:val="clear" w:color="auto" w:fill="auto"/>
            <w:tcMar>
              <w:top w:w="57" w:type="dxa"/>
              <w:left w:w="113" w:type="dxa"/>
              <w:bottom w:w="57" w:type="dxa"/>
            </w:tcMar>
          </w:tcPr>
          <w:p w14:paraId="36C24DFC" w14:textId="77777777" w:rsidR="00C13BAE" w:rsidRPr="00DB7D28" w:rsidRDefault="00C13BAE" w:rsidP="00A240CD">
            <w:pPr>
              <w:rPr>
                <w:rFonts w:ascii="Verdana" w:hAnsi="Verdana" w:cs="Arial"/>
                <w:sz w:val="16"/>
                <w:szCs w:val="16"/>
              </w:rPr>
            </w:pPr>
            <w:r w:rsidRPr="00DB7D28">
              <w:rPr>
                <w:rFonts w:ascii="Verdana" w:hAnsi="Verdana" w:cs="Arial"/>
                <w:sz w:val="16"/>
                <w:szCs w:val="16"/>
              </w:rPr>
              <w:t>Procesar la información de la solicitud.</w:t>
            </w:r>
          </w:p>
        </w:tc>
        <w:tc>
          <w:tcPr>
            <w:tcW w:w="309" w:type="pct"/>
            <w:tcBorders>
              <w:bottom w:val="single" w:sz="4" w:space="0" w:color="auto"/>
            </w:tcBorders>
            <w:vAlign w:val="center"/>
          </w:tcPr>
          <w:p w14:paraId="57369483" w14:textId="77777777" w:rsidR="00C13BAE" w:rsidRPr="00DB7D28" w:rsidRDefault="00C13BAE" w:rsidP="00A240CD">
            <w:pPr>
              <w:jc w:val="both"/>
              <w:rPr>
                <w:rFonts w:ascii="Verdana" w:hAnsi="Verdana" w:cs="Arial"/>
                <w:strike/>
                <w:color w:val="FF0000"/>
                <w:sz w:val="16"/>
                <w:szCs w:val="16"/>
              </w:rPr>
            </w:pPr>
            <w:r w:rsidRPr="00DB7D28">
              <w:rPr>
                <w:rFonts w:ascii="Verdana" w:hAnsi="Verdana" w:cs="Arial"/>
                <w:sz w:val="16"/>
                <w:szCs w:val="16"/>
              </w:rPr>
              <w:t>NO</w:t>
            </w:r>
          </w:p>
        </w:tc>
        <w:tc>
          <w:tcPr>
            <w:tcW w:w="853" w:type="pct"/>
            <w:tcBorders>
              <w:bottom w:val="single" w:sz="4" w:space="0" w:color="auto"/>
            </w:tcBorders>
            <w:shd w:val="clear" w:color="auto" w:fill="auto"/>
            <w:tcMar>
              <w:top w:w="57" w:type="dxa"/>
              <w:left w:w="113" w:type="dxa"/>
              <w:bottom w:w="57" w:type="dxa"/>
            </w:tcMar>
          </w:tcPr>
          <w:p w14:paraId="63EC48DE" w14:textId="77777777" w:rsidR="00C13BAE" w:rsidRPr="00DB7D28" w:rsidRDefault="00C13BAE" w:rsidP="00A240CD">
            <w:pPr>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7AB46056" w14:textId="77777777" w:rsidR="00C13BAE" w:rsidRPr="00DB7D28" w:rsidRDefault="00C13BAE" w:rsidP="00A240CD">
            <w:pPr>
              <w:spacing w:after="120"/>
              <w:jc w:val="both"/>
              <w:rPr>
                <w:rFonts w:ascii="Verdana" w:hAnsi="Verdana" w:cs="Arial"/>
                <w:b/>
                <w:sz w:val="16"/>
                <w:szCs w:val="16"/>
              </w:rPr>
            </w:pPr>
            <w:r w:rsidRPr="00DB7D28">
              <w:rPr>
                <w:rFonts w:ascii="Verdana" w:hAnsi="Verdana" w:cs="Arial"/>
                <w:sz w:val="16"/>
                <w:szCs w:val="16"/>
              </w:rPr>
              <w:t>Procesar la información registrada de historia laboral en el sistema de bonos pensionales y generar la liquidación del bono pensional, validando con la información de las bases de datos que posee la OBP y calculando el bono de acuerdo con la normatividad aplicable, generando una respuesta a la solicitud.</w:t>
            </w:r>
          </w:p>
        </w:tc>
        <w:tc>
          <w:tcPr>
            <w:tcW w:w="775" w:type="pct"/>
            <w:tcBorders>
              <w:bottom w:val="single" w:sz="4" w:space="0" w:color="auto"/>
            </w:tcBorders>
            <w:tcMar>
              <w:top w:w="57" w:type="dxa"/>
              <w:left w:w="113" w:type="dxa"/>
              <w:bottom w:w="57" w:type="dxa"/>
            </w:tcMar>
          </w:tcPr>
          <w:p w14:paraId="74E0AE76" w14:textId="77777777" w:rsidR="00C13BAE" w:rsidRPr="00DB7D28" w:rsidRDefault="00C13BAE" w:rsidP="00A240CD">
            <w:pPr>
              <w:rPr>
                <w:rFonts w:ascii="Verdana" w:hAnsi="Verdana" w:cs="Arial"/>
                <w:sz w:val="16"/>
                <w:szCs w:val="16"/>
              </w:rPr>
            </w:pPr>
            <w:r w:rsidRPr="00DB7D28">
              <w:rPr>
                <w:rFonts w:ascii="Verdana" w:hAnsi="Verdana" w:cs="Arial"/>
                <w:sz w:val="16"/>
                <w:szCs w:val="16"/>
              </w:rPr>
              <w:t>Sistema de Bonos Pensionales</w:t>
            </w:r>
          </w:p>
        </w:tc>
      </w:tr>
      <w:tr w:rsidR="00C13BAE" w:rsidRPr="00DB7D28" w14:paraId="2298870F" w14:textId="77777777" w:rsidTr="001779E8">
        <w:trPr>
          <w:gridAfter w:val="1"/>
          <w:wAfter w:w="4" w:type="pct"/>
          <w:trHeight w:val="545"/>
        </w:trPr>
        <w:tc>
          <w:tcPr>
            <w:tcW w:w="299" w:type="pct"/>
            <w:tcBorders>
              <w:bottom w:val="single" w:sz="4" w:space="0" w:color="auto"/>
            </w:tcBorders>
            <w:shd w:val="clear" w:color="auto" w:fill="auto"/>
            <w:tcMar>
              <w:top w:w="57" w:type="dxa"/>
              <w:left w:w="113" w:type="dxa"/>
              <w:bottom w:w="57" w:type="dxa"/>
            </w:tcMar>
            <w:vAlign w:val="center"/>
          </w:tcPr>
          <w:p w14:paraId="79A639F0"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lastRenderedPageBreak/>
              <w:t>5.</w:t>
            </w:r>
          </w:p>
        </w:tc>
        <w:tc>
          <w:tcPr>
            <w:tcW w:w="897" w:type="pct"/>
            <w:tcBorders>
              <w:bottom w:val="single" w:sz="4" w:space="0" w:color="auto"/>
            </w:tcBorders>
            <w:tcMar>
              <w:top w:w="57" w:type="dxa"/>
              <w:left w:w="113" w:type="dxa"/>
              <w:bottom w:w="57" w:type="dxa"/>
            </w:tcMar>
          </w:tcPr>
          <w:p w14:paraId="7909ADCF" w14:textId="77777777" w:rsidR="00C13BAE" w:rsidRPr="00DB7D28" w:rsidRDefault="00C13BAE" w:rsidP="00A240CD">
            <w:pPr>
              <w:rPr>
                <w:rFonts w:ascii="Verdana" w:hAnsi="Verdana" w:cs="Arial"/>
                <w:sz w:val="16"/>
                <w:szCs w:val="16"/>
              </w:rPr>
            </w:pPr>
            <w:r w:rsidRPr="00DB7D28">
              <w:rPr>
                <w:rFonts w:ascii="Verdana" w:hAnsi="Verdana" w:cs="Arial"/>
                <w:sz w:val="16"/>
                <w:szCs w:val="16"/>
              </w:rPr>
              <w:t>ADMINISTRADORA DE PENSIONES</w:t>
            </w:r>
            <w:r w:rsidRPr="00DB7D28" w:rsidDel="00C272E5">
              <w:rPr>
                <w:rFonts w:ascii="Verdana" w:hAnsi="Verdana" w:cs="Arial"/>
                <w:sz w:val="16"/>
                <w:szCs w:val="16"/>
              </w:rPr>
              <w:t xml:space="preserve"> </w:t>
            </w:r>
          </w:p>
        </w:tc>
        <w:tc>
          <w:tcPr>
            <w:tcW w:w="753" w:type="pct"/>
            <w:tcBorders>
              <w:bottom w:val="single" w:sz="4" w:space="0" w:color="auto"/>
            </w:tcBorders>
            <w:shd w:val="clear" w:color="auto" w:fill="auto"/>
            <w:tcMar>
              <w:top w:w="57" w:type="dxa"/>
              <w:left w:w="113" w:type="dxa"/>
              <w:bottom w:w="57" w:type="dxa"/>
            </w:tcMar>
          </w:tcPr>
          <w:p w14:paraId="035DE7B2" w14:textId="77777777" w:rsidR="00C13BAE" w:rsidRPr="00DB7D28" w:rsidRDefault="00C13BAE" w:rsidP="00A240CD">
            <w:pPr>
              <w:rPr>
                <w:rFonts w:ascii="Verdana" w:hAnsi="Verdana" w:cs="Arial"/>
                <w:sz w:val="16"/>
                <w:szCs w:val="16"/>
              </w:rPr>
            </w:pPr>
            <w:r w:rsidRPr="00DB7D28">
              <w:rPr>
                <w:rFonts w:ascii="Verdana" w:hAnsi="Verdana" w:cs="Arial"/>
                <w:sz w:val="16"/>
                <w:szCs w:val="16"/>
              </w:rPr>
              <w:t>Confirmar u objetar la liquidación del bono Pensional</w:t>
            </w:r>
          </w:p>
        </w:tc>
        <w:tc>
          <w:tcPr>
            <w:tcW w:w="309" w:type="pct"/>
            <w:tcBorders>
              <w:bottom w:val="single" w:sz="4" w:space="0" w:color="auto"/>
            </w:tcBorders>
            <w:vAlign w:val="center"/>
          </w:tcPr>
          <w:p w14:paraId="448E5721"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SI</w:t>
            </w:r>
          </w:p>
        </w:tc>
        <w:tc>
          <w:tcPr>
            <w:tcW w:w="853" w:type="pct"/>
            <w:tcBorders>
              <w:bottom w:val="single" w:sz="4" w:space="0" w:color="auto"/>
            </w:tcBorders>
            <w:shd w:val="clear" w:color="auto" w:fill="auto"/>
            <w:tcMar>
              <w:top w:w="57" w:type="dxa"/>
              <w:left w:w="113" w:type="dxa"/>
              <w:bottom w:w="57" w:type="dxa"/>
            </w:tcMar>
          </w:tcPr>
          <w:p w14:paraId="23B1610F" w14:textId="77777777" w:rsidR="00C13BAE" w:rsidRPr="00DB7D28" w:rsidRDefault="00C13BAE" w:rsidP="00A240CD">
            <w:pPr>
              <w:rPr>
                <w:rFonts w:ascii="Verdana" w:hAnsi="Verdana" w:cs="Arial"/>
                <w:sz w:val="16"/>
                <w:szCs w:val="16"/>
              </w:rPr>
            </w:pPr>
            <w:r w:rsidRPr="00DB7D28">
              <w:rPr>
                <w:rFonts w:ascii="Verdana" w:hAnsi="Verdana" w:cs="Arial"/>
                <w:sz w:val="16"/>
                <w:szCs w:val="16"/>
              </w:rPr>
              <w:t>Entidad Emisora Diferente a La Nación</w:t>
            </w:r>
          </w:p>
        </w:tc>
        <w:tc>
          <w:tcPr>
            <w:tcW w:w="1110" w:type="pct"/>
            <w:tcBorders>
              <w:bottom w:val="single" w:sz="4" w:space="0" w:color="auto"/>
            </w:tcBorders>
            <w:tcMar>
              <w:top w:w="57" w:type="dxa"/>
              <w:left w:w="113" w:type="dxa"/>
              <w:bottom w:w="57" w:type="dxa"/>
            </w:tcMar>
          </w:tcPr>
          <w:p w14:paraId="66E54EA5"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Si la información es correcta o incorrecta, debe registrar el trámite de confirmación de la Liquidación Provisional o la objeción de la información en el Sistema de Bonos Pensionales.</w:t>
            </w:r>
          </w:p>
          <w:p w14:paraId="0606F3C0" w14:textId="77777777" w:rsidR="00C13BAE" w:rsidRPr="00DB7D28" w:rsidRDefault="00C13BAE" w:rsidP="00A240CD">
            <w:pPr>
              <w:rPr>
                <w:rFonts w:ascii="Verdana" w:hAnsi="Verdana" w:cs="Arial"/>
                <w:sz w:val="16"/>
                <w:szCs w:val="16"/>
              </w:rPr>
            </w:pPr>
            <w:r w:rsidRPr="00DB7D28">
              <w:rPr>
                <w:rFonts w:ascii="Verdana" w:hAnsi="Verdana" w:cs="Arial"/>
                <w:sz w:val="16"/>
                <w:szCs w:val="16"/>
              </w:rPr>
              <w:t>Actualización del estado del bono pensional CNF LIQUIDACION (Emisor)</w:t>
            </w:r>
          </w:p>
          <w:p w14:paraId="53C1BE20"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PND RECONOCIMIENTO (Contribuyente)</w:t>
            </w:r>
          </w:p>
          <w:p w14:paraId="4AA7C65D" w14:textId="77777777" w:rsidR="00C13BAE" w:rsidRPr="00DB7D28" w:rsidRDefault="00C13BAE" w:rsidP="00A240CD">
            <w:pPr>
              <w:spacing w:after="120"/>
              <w:jc w:val="both"/>
              <w:rPr>
                <w:rFonts w:ascii="Verdana" w:hAnsi="Verdana" w:cs="Arial"/>
                <w:b/>
                <w:sz w:val="16"/>
                <w:szCs w:val="16"/>
              </w:rPr>
            </w:pPr>
            <w:r w:rsidRPr="00DB7D28" w:rsidDel="00C272E5">
              <w:rPr>
                <w:rFonts w:ascii="Verdana" w:hAnsi="Verdana" w:cs="Arial"/>
                <w:color w:val="FF0000"/>
                <w:sz w:val="16"/>
                <w:szCs w:val="16"/>
              </w:rPr>
              <w:t xml:space="preserve"> </w:t>
            </w:r>
            <w:r w:rsidRPr="00DB7D28">
              <w:rPr>
                <w:rFonts w:ascii="Verdana" w:hAnsi="Verdana" w:cs="Arial"/>
                <w:sz w:val="16"/>
                <w:szCs w:val="16"/>
              </w:rPr>
              <w:t>(Ver: Instructivo para realizar Registro de tramites Publicado en el sistema de bonos de la OBP)</w:t>
            </w:r>
            <w:r w:rsidRPr="00DB7D28">
              <w:rPr>
                <w:rFonts w:ascii="Verdana" w:hAnsi="Verdana" w:cs="Arial"/>
                <w:b/>
                <w:sz w:val="16"/>
                <w:szCs w:val="16"/>
              </w:rPr>
              <w:t>.</w:t>
            </w:r>
          </w:p>
        </w:tc>
        <w:tc>
          <w:tcPr>
            <w:tcW w:w="775" w:type="pct"/>
            <w:tcBorders>
              <w:bottom w:val="single" w:sz="4" w:space="0" w:color="auto"/>
            </w:tcBorders>
            <w:tcMar>
              <w:top w:w="57" w:type="dxa"/>
              <w:left w:w="113" w:type="dxa"/>
              <w:bottom w:w="57" w:type="dxa"/>
            </w:tcMar>
          </w:tcPr>
          <w:p w14:paraId="2171B77A" w14:textId="77777777" w:rsidR="00C13BAE" w:rsidRPr="00DB7D28" w:rsidRDefault="00C13BAE" w:rsidP="00A240CD">
            <w:pPr>
              <w:rPr>
                <w:rFonts w:ascii="Verdana" w:hAnsi="Verdana" w:cs="Arial"/>
                <w:sz w:val="16"/>
                <w:szCs w:val="16"/>
              </w:rPr>
            </w:pPr>
            <w:r w:rsidRPr="00DB7D28">
              <w:rPr>
                <w:rFonts w:ascii="Verdana" w:hAnsi="Verdana" w:cs="Arial"/>
                <w:sz w:val="16"/>
                <w:szCs w:val="16"/>
              </w:rPr>
              <w:t>Sistema de Bonos Pensionales</w:t>
            </w:r>
          </w:p>
        </w:tc>
      </w:tr>
      <w:tr w:rsidR="00C13BAE" w:rsidRPr="00DB7D28" w14:paraId="5D961AEA" w14:textId="77777777" w:rsidTr="001779E8">
        <w:trPr>
          <w:gridAfter w:val="1"/>
          <w:wAfter w:w="4" w:type="pct"/>
          <w:trHeight w:val="545"/>
        </w:trPr>
        <w:tc>
          <w:tcPr>
            <w:tcW w:w="299" w:type="pct"/>
            <w:tcBorders>
              <w:bottom w:val="single" w:sz="4" w:space="0" w:color="auto"/>
            </w:tcBorders>
            <w:shd w:val="clear" w:color="auto" w:fill="auto"/>
            <w:tcMar>
              <w:top w:w="57" w:type="dxa"/>
              <w:left w:w="113" w:type="dxa"/>
              <w:bottom w:w="57" w:type="dxa"/>
            </w:tcMar>
            <w:vAlign w:val="center"/>
          </w:tcPr>
          <w:p w14:paraId="508205B8" w14:textId="77777777" w:rsidR="00C13BAE" w:rsidRPr="00DB7D28" w:rsidRDefault="00C13BAE" w:rsidP="00A240CD">
            <w:pPr>
              <w:jc w:val="center"/>
              <w:rPr>
                <w:rFonts w:ascii="Verdana" w:hAnsi="Verdana" w:cs="Arial"/>
                <w:b/>
                <w:sz w:val="16"/>
                <w:szCs w:val="16"/>
              </w:rPr>
            </w:pPr>
          </w:p>
        </w:tc>
        <w:tc>
          <w:tcPr>
            <w:tcW w:w="897" w:type="pct"/>
            <w:tcBorders>
              <w:bottom w:val="single" w:sz="4" w:space="0" w:color="auto"/>
            </w:tcBorders>
            <w:tcMar>
              <w:top w:w="57" w:type="dxa"/>
              <w:left w:w="113" w:type="dxa"/>
              <w:bottom w:w="57" w:type="dxa"/>
            </w:tcMar>
          </w:tcPr>
          <w:p w14:paraId="27223152" w14:textId="77777777" w:rsidR="00C13BAE" w:rsidRPr="00DB7D28" w:rsidRDefault="00C13BAE" w:rsidP="00A240CD">
            <w:pPr>
              <w:rPr>
                <w:rFonts w:ascii="Verdana" w:hAnsi="Verdana" w:cs="Arial"/>
                <w:sz w:val="16"/>
                <w:szCs w:val="16"/>
              </w:rPr>
            </w:pPr>
            <w:r w:rsidRPr="00DB7D28">
              <w:rPr>
                <w:rFonts w:ascii="Verdana" w:hAnsi="Verdana" w:cs="Arial"/>
                <w:sz w:val="16"/>
                <w:szCs w:val="16"/>
              </w:rPr>
              <w:t>Entidad Emisora Diferente a La Nación.</w:t>
            </w:r>
          </w:p>
        </w:tc>
        <w:tc>
          <w:tcPr>
            <w:tcW w:w="753" w:type="pct"/>
            <w:tcBorders>
              <w:bottom w:val="single" w:sz="4" w:space="0" w:color="auto"/>
            </w:tcBorders>
            <w:shd w:val="clear" w:color="auto" w:fill="auto"/>
            <w:tcMar>
              <w:top w:w="57" w:type="dxa"/>
              <w:left w:w="113" w:type="dxa"/>
              <w:bottom w:w="57" w:type="dxa"/>
            </w:tcMar>
          </w:tcPr>
          <w:p w14:paraId="65CAE995" w14:textId="77777777" w:rsidR="00C13BAE" w:rsidRPr="00DB7D28" w:rsidRDefault="00C13BAE" w:rsidP="00A240CD">
            <w:pPr>
              <w:rPr>
                <w:rFonts w:ascii="Verdana" w:hAnsi="Verdana" w:cs="Arial"/>
                <w:sz w:val="16"/>
                <w:szCs w:val="16"/>
              </w:rPr>
            </w:pPr>
            <w:r w:rsidRPr="00DB7D28">
              <w:rPr>
                <w:rFonts w:ascii="Verdana" w:hAnsi="Verdana" w:cs="Arial"/>
                <w:sz w:val="16"/>
                <w:szCs w:val="16"/>
              </w:rPr>
              <w:t>Procesar la información de la confirmación de la historia laboral.</w:t>
            </w:r>
          </w:p>
        </w:tc>
        <w:tc>
          <w:tcPr>
            <w:tcW w:w="309" w:type="pct"/>
            <w:tcBorders>
              <w:bottom w:val="single" w:sz="4" w:space="0" w:color="auto"/>
            </w:tcBorders>
            <w:vAlign w:val="center"/>
          </w:tcPr>
          <w:p w14:paraId="346FEE51" w14:textId="77777777" w:rsidR="00C13BAE" w:rsidRPr="00DB7D28" w:rsidRDefault="00C13BAE" w:rsidP="00A240CD">
            <w:pPr>
              <w:jc w:val="both"/>
              <w:rPr>
                <w:rFonts w:ascii="Verdana" w:hAnsi="Verdana" w:cs="Arial"/>
                <w:strike/>
                <w:color w:val="FF0000"/>
                <w:sz w:val="16"/>
                <w:szCs w:val="16"/>
              </w:rPr>
            </w:pPr>
            <w:r w:rsidRPr="00DB7D28">
              <w:rPr>
                <w:rFonts w:ascii="Verdana" w:hAnsi="Verdana" w:cs="Arial"/>
                <w:sz w:val="16"/>
                <w:szCs w:val="16"/>
              </w:rPr>
              <w:t>SI</w:t>
            </w:r>
          </w:p>
        </w:tc>
        <w:tc>
          <w:tcPr>
            <w:tcW w:w="853" w:type="pct"/>
            <w:tcBorders>
              <w:bottom w:val="single" w:sz="4" w:space="0" w:color="auto"/>
            </w:tcBorders>
            <w:shd w:val="clear" w:color="auto" w:fill="auto"/>
            <w:tcMar>
              <w:top w:w="57" w:type="dxa"/>
              <w:left w:w="113" w:type="dxa"/>
              <w:bottom w:w="57" w:type="dxa"/>
            </w:tcMar>
          </w:tcPr>
          <w:p w14:paraId="45167690" w14:textId="77777777" w:rsidR="00C13BAE" w:rsidRPr="00DB7D28" w:rsidRDefault="00C13BAE" w:rsidP="00A240CD">
            <w:pPr>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09CF43B0" w14:textId="77777777" w:rsidR="00C13BAE" w:rsidRPr="00DB7D28" w:rsidRDefault="00C13BAE" w:rsidP="00A240CD">
            <w:pPr>
              <w:rPr>
                <w:rFonts w:ascii="Verdana" w:hAnsi="Verdana" w:cs="Arial"/>
                <w:sz w:val="16"/>
                <w:szCs w:val="16"/>
              </w:rPr>
            </w:pPr>
            <w:r w:rsidRPr="00DB7D28" w:rsidDel="00855D92">
              <w:rPr>
                <w:rFonts w:ascii="Verdana" w:hAnsi="Verdana" w:cs="Arial"/>
                <w:sz w:val="16"/>
                <w:szCs w:val="16"/>
              </w:rPr>
              <w:t xml:space="preserve">El sistema </w:t>
            </w:r>
            <w:r w:rsidRPr="00DB7D28">
              <w:rPr>
                <w:rFonts w:ascii="Verdana" w:hAnsi="Verdana" w:cs="Arial"/>
                <w:sz w:val="16"/>
                <w:szCs w:val="16"/>
              </w:rPr>
              <w:t xml:space="preserve">de Bonos Pensionales </w:t>
            </w:r>
            <w:r w:rsidRPr="00DB7D28" w:rsidDel="00855D92">
              <w:rPr>
                <w:rFonts w:ascii="Verdana" w:hAnsi="Verdana" w:cs="Arial"/>
                <w:sz w:val="16"/>
                <w:szCs w:val="16"/>
              </w:rPr>
              <w:t>genera comunicado a todas las entidades públicas</w:t>
            </w:r>
            <w:r w:rsidRPr="00DB7D28">
              <w:rPr>
                <w:rFonts w:ascii="Verdana" w:hAnsi="Verdana" w:cs="Arial"/>
                <w:sz w:val="16"/>
                <w:szCs w:val="16"/>
              </w:rPr>
              <w:t xml:space="preserve"> que están relacionadas en la historia laboral </w:t>
            </w:r>
            <w:r w:rsidRPr="00DB7D28" w:rsidDel="00855D92">
              <w:rPr>
                <w:rFonts w:ascii="Verdana" w:hAnsi="Verdana" w:cs="Arial"/>
                <w:sz w:val="16"/>
                <w:szCs w:val="16"/>
              </w:rPr>
              <w:t>con el fin de confirmar tiempos</w:t>
            </w:r>
            <w:r w:rsidRPr="00DB7D28">
              <w:rPr>
                <w:rFonts w:ascii="Verdana" w:hAnsi="Verdana" w:cs="Arial"/>
                <w:sz w:val="16"/>
                <w:szCs w:val="16"/>
              </w:rPr>
              <w:t xml:space="preserve"> </w:t>
            </w:r>
            <w:r w:rsidRPr="00DB7D28" w:rsidDel="00855D92">
              <w:rPr>
                <w:rFonts w:ascii="Verdana" w:hAnsi="Verdana" w:cs="Arial"/>
                <w:sz w:val="16"/>
                <w:szCs w:val="16"/>
              </w:rPr>
              <w:t>(generación de cartas H</w:t>
            </w:r>
            <w:r w:rsidRPr="00DB7D28">
              <w:rPr>
                <w:rFonts w:ascii="Verdana" w:hAnsi="Verdana" w:cs="Arial"/>
                <w:sz w:val="16"/>
                <w:szCs w:val="16"/>
              </w:rPr>
              <w:t xml:space="preserve"> ((CONFIRMACIÓN DE LA INFORMACION DE HISTORIA LABORAL UTILIZADA PARA LA LIQUIDACIÓN, EMISIÓN</w:t>
            </w:r>
          </w:p>
          <w:p w14:paraId="6F647473"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 xml:space="preserve">Y/O RECONOCIMIENTO DE UN BONO PENSIONAL </w:t>
            </w:r>
            <w:r w:rsidRPr="00DB7D28">
              <w:rPr>
                <w:rFonts w:ascii="Verdana" w:hAnsi="Verdana" w:cs="Arial"/>
                <w:sz w:val="16"/>
                <w:szCs w:val="16"/>
              </w:rPr>
              <w:lastRenderedPageBreak/>
              <w:t xml:space="preserve">SEGÚN LEY 100 DE </w:t>
            </w:r>
            <w:proofErr w:type="gramStart"/>
            <w:r w:rsidRPr="00DB7D28">
              <w:rPr>
                <w:rFonts w:ascii="Verdana" w:hAnsi="Verdana" w:cs="Arial"/>
                <w:sz w:val="16"/>
                <w:szCs w:val="16"/>
              </w:rPr>
              <w:t>1993 )</w:t>
            </w:r>
            <w:proofErr w:type="gramEnd"/>
            <w:r w:rsidRPr="00DB7D28">
              <w:rPr>
                <w:rFonts w:ascii="Verdana" w:hAnsi="Verdana" w:cs="Arial"/>
                <w:sz w:val="16"/>
                <w:szCs w:val="16"/>
              </w:rPr>
              <w:t xml:space="preserve"> grabados por la Administradora de Pensiones.</w:t>
            </w:r>
          </w:p>
        </w:tc>
        <w:tc>
          <w:tcPr>
            <w:tcW w:w="775" w:type="pct"/>
            <w:tcBorders>
              <w:bottom w:val="single" w:sz="4" w:space="0" w:color="auto"/>
            </w:tcBorders>
            <w:tcMar>
              <w:top w:w="57" w:type="dxa"/>
              <w:left w:w="113" w:type="dxa"/>
              <w:bottom w:w="57" w:type="dxa"/>
            </w:tcMar>
          </w:tcPr>
          <w:p w14:paraId="7BD464D9" w14:textId="77777777" w:rsidR="00C13BAE" w:rsidRPr="00DB7D28" w:rsidRDefault="00C13BAE" w:rsidP="00A240CD">
            <w:pPr>
              <w:rPr>
                <w:rFonts w:ascii="Verdana" w:hAnsi="Verdana" w:cs="Arial"/>
                <w:sz w:val="16"/>
                <w:szCs w:val="16"/>
              </w:rPr>
            </w:pPr>
            <w:r w:rsidRPr="00DB7D28">
              <w:rPr>
                <w:rFonts w:ascii="Verdana" w:hAnsi="Verdana" w:cs="Arial"/>
                <w:sz w:val="16"/>
                <w:szCs w:val="16"/>
              </w:rPr>
              <w:lastRenderedPageBreak/>
              <w:t xml:space="preserve">Sistema de la OBP - Carta “H” </w:t>
            </w:r>
          </w:p>
          <w:p w14:paraId="1E2DC974" w14:textId="77777777" w:rsidR="00C13BAE" w:rsidRPr="00DB7D28" w:rsidRDefault="00C13BAE" w:rsidP="00A240CD">
            <w:pPr>
              <w:rPr>
                <w:rFonts w:ascii="Verdana" w:hAnsi="Verdana" w:cs="Arial"/>
                <w:sz w:val="16"/>
                <w:szCs w:val="16"/>
              </w:rPr>
            </w:pPr>
          </w:p>
        </w:tc>
      </w:tr>
      <w:tr w:rsidR="00C13BAE" w:rsidRPr="00DB7D28" w14:paraId="10D53CEB" w14:textId="77777777" w:rsidTr="001779E8">
        <w:trPr>
          <w:gridAfter w:val="1"/>
          <w:wAfter w:w="4" w:type="pct"/>
          <w:trHeight w:val="545"/>
        </w:trPr>
        <w:tc>
          <w:tcPr>
            <w:tcW w:w="299" w:type="pct"/>
            <w:tcBorders>
              <w:bottom w:val="single" w:sz="4" w:space="0" w:color="auto"/>
            </w:tcBorders>
            <w:shd w:val="clear" w:color="auto" w:fill="auto"/>
            <w:tcMar>
              <w:top w:w="57" w:type="dxa"/>
              <w:left w:w="113" w:type="dxa"/>
              <w:bottom w:w="57" w:type="dxa"/>
            </w:tcMar>
            <w:vAlign w:val="center"/>
          </w:tcPr>
          <w:p w14:paraId="6293708D"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t>6.</w:t>
            </w:r>
          </w:p>
        </w:tc>
        <w:tc>
          <w:tcPr>
            <w:tcW w:w="897" w:type="pct"/>
            <w:tcBorders>
              <w:bottom w:val="single" w:sz="4" w:space="0" w:color="auto"/>
            </w:tcBorders>
            <w:tcMar>
              <w:top w:w="57" w:type="dxa"/>
              <w:left w:w="113" w:type="dxa"/>
              <w:bottom w:w="57" w:type="dxa"/>
            </w:tcMar>
          </w:tcPr>
          <w:p w14:paraId="4D51C07E" w14:textId="77777777" w:rsidR="00C13BAE" w:rsidRPr="00DB7D28" w:rsidRDefault="00C13BAE" w:rsidP="00A240CD">
            <w:pPr>
              <w:rPr>
                <w:rFonts w:ascii="Verdana" w:hAnsi="Verdana" w:cs="Arial"/>
                <w:sz w:val="16"/>
                <w:szCs w:val="16"/>
              </w:rPr>
            </w:pPr>
            <w:r w:rsidRPr="00DB7D28">
              <w:rPr>
                <w:rFonts w:ascii="Verdana" w:hAnsi="Verdana" w:cs="Arial"/>
                <w:sz w:val="16"/>
                <w:szCs w:val="16"/>
              </w:rPr>
              <w:t>Entidad Emisora Diferente a La Nación.</w:t>
            </w:r>
          </w:p>
        </w:tc>
        <w:tc>
          <w:tcPr>
            <w:tcW w:w="753" w:type="pct"/>
            <w:tcBorders>
              <w:bottom w:val="single" w:sz="4" w:space="0" w:color="auto"/>
            </w:tcBorders>
            <w:shd w:val="clear" w:color="auto" w:fill="auto"/>
            <w:tcMar>
              <w:top w:w="57" w:type="dxa"/>
              <w:left w:w="113" w:type="dxa"/>
              <w:bottom w:w="57" w:type="dxa"/>
            </w:tcMar>
          </w:tcPr>
          <w:p w14:paraId="5452717F" w14:textId="77777777" w:rsidR="00C13BAE" w:rsidRPr="00DB7D28" w:rsidRDefault="00C13BAE" w:rsidP="00A240CD">
            <w:pPr>
              <w:rPr>
                <w:rFonts w:ascii="Verdana" w:hAnsi="Verdana" w:cs="Arial"/>
                <w:sz w:val="16"/>
                <w:szCs w:val="16"/>
              </w:rPr>
            </w:pPr>
            <w:r w:rsidRPr="00DB7D28">
              <w:rPr>
                <w:rFonts w:ascii="Verdana" w:hAnsi="Verdana" w:cs="Arial"/>
                <w:sz w:val="16"/>
                <w:szCs w:val="16"/>
              </w:rPr>
              <w:t>Verificación de la Entrega de las cartas (H) a las entidades</w:t>
            </w:r>
          </w:p>
        </w:tc>
        <w:tc>
          <w:tcPr>
            <w:tcW w:w="309" w:type="pct"/>
            <w:tcBorders>
              <w:bottom w:val="single" w:sz="4" w:space="0" w:color="auto"/>
            </w:tcBorders>
            <w:vAlign w:val="center"/>
          </w:tcPr>
          <w:p w14:paraId="79D8F92A"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SI</w:t>
            </w:r>
          </w:p>
        </w:tc>
        <w:tc>
          <w:tcPr>
            <w:tcW w:w="853" w:type="pct"/>
            <w:tcBorders>
              <w:bottom w:val="single" w:sz="4" w:space="0" w:color="auto"/>
            </w:tcBorders>
            <w:shd w:val="clear" w:color="auto" w:fill="auto"/>
            <w:tcMar>
              <w:top w:w="57" w:type="dxa"/>
              <w:left w:w="113" w:type="dxa"/>
              <w:bottom w:w="57" w:type="dxa"/>
            </w:tcMar>
          </w:tcPr>
          <w:p w14:paraId="13DBACE8" w14:textId="77777777" w:rsidR="00C13BAE" w:rsidRPr="00DB7D28" w:rsidDel="00B716BB" w:rsidRDefault="00C13BAE" w:rsidP="00A240CD">
            <w:pPr>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6D850271"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Los físicos de las cartas (H) se entregan al correo autorizado para el envío de correo y posteriormente se verifican las guías de entrega de estos oficios.</w:t>
            </w:r>
          </w:p>
        </w:tc>
        <w:tc>
          <w:tcPr>
            <w:tcW w:w="775" w:type="pct"/>
            <w:tcBorders>
              <w:bottom w:val="single" w:sz="4" w:space="0" w:color="auto"/>
            </w:tcBorders>
            <w:tcMar>
              <w:top w:w="57" w:type="dxa"/>
              <w:left w:w="113" w:type="dxa"/>
              <w:bottom w:w="57" w:type="dxa"/>
            </w:tcMar>
          </w:tcPr>
          <w:p w14:paraId="22BB91CD" w14:textId="77777777" w:rsidR="00C13BAE" w:rsidRPr="00DB7D28" w:rsidRDefault="00C13BAE" w:rsidP="00A240CD">
            <w:pPr>
              <w:rPr>
                <w:rFonts w:ascii="Verdana" w:hAnsi="Verdana" w:cs="Arial"/>
                <w:sz w:val="16"/>
                <w:szCs w:val="16"/>
              </w:rPr>
            </w:pPr>
            <w:r w:rsidRPr="00DB7D28">
              <w:rPr>
                <w:rFonts w:ascii="Verdana" w:hAnsi="Verdana" w:cs="Arial"/>
                <w:sz w:val="16"/>
                <w:szCs w:val="16"/>
              </w:rPr>
              <w:t>Sistema de Bonos Pensionales</w:t>
            </w:r>
          </w:p>
        </w:tc>
      </w:tr>
      <w:tr w:rsidR="00C13BAE" w:rsidRPr="00DB7D28" w14:paraId="475F9765" w14:textId="77777777" w:rsidTr="001779E8">
        <w:trPr>
          <w:gridAfter w:val="1"/>
          <w:wAfter w:w="4" w:type="pct"/>
          <w:trHeight w:val="4218"/>
        </w:trPr>
        <w:tc>
          <w:tcPr>
            <w:tcW w:w="299" w:type="pct"/>
            <w:tcBorders>
              <w:bottom w:val="single" w:sz="4" w:space="0" w:color="auto"/>
            </w:tcBorders>
            <w:shd w:val="clear" w:color="auto" w:fill="auto"/>
            <w:tcMar>
              <w:top w:w="57" w:type="dxa"/>
              <w:left w:w="113" w:type="dxa"/>
              <w:bottom w:w="57" w:type="dxa"/>
            </w:tcMar>
            <w:vAlign w:val="center"/>
          </w:tcPr>
          <w:p w14:paraId="5F8EB5DF" w14:textId="77777777" w:rsidR="00C13BAE" w:rsidRPr="00DB7D28" w:rsidRDefault="00C13BAE" w:rsidP="00A240CD">
            <w:pPr>
              <w:jc w:val="center"/>
              <w:rPr>
                <w:rFonts w:ascii="Verdana" w:hAnsi="Verdana" w:cs="Arial"/>
                <w:b/>
                <w:sz w:val="16"/>
                <w:szCs w:val="16"/>
              </w:rPr>
            </w:pPr>
            <w:r w:rsidRPr="00DB7D28">
              <w:rPr>
                <w:rFonts w:ascii="Verdana" w:hAnsi="Verdana" w:cs="Arial"/>
                <w:b/>
                <w:sz w:val="16"/>
                <w:szCs w:val="16"/>
              </w:rPr>
              <w:t>7.</w:t>
            </w:r>
          </w:p>
        </w:tc>
        <w:tc>
          <w:tcPr>
            <w:tcW w:w="897" w:type="pct"/>
            <w:tcBorders>
              <w:bottom w:val="single" w:sz="4" w:space="0" w:color="auto"/>
            </w:tcBorders>
            <w:tcMar>
              <w:top w:w="57" w:type="dxa"/>
              <w:left w:w="113" w:type="dxa"/>
              <w:bottom w:w="57" w:type="dxa"/>
            </w:tcMar>
          </w:tcPr>
          <w:p w14:paraId="00E41630" w14:textId="77777777" w:rsidR="00C13BAE" w:rsidRPr="00DB7D28" w:rsidRDefault="00C13BAE" w:rsidP="00A240CD">
            <w:pPr>
              <w:rPr>
                <w:rFonts w:ascii="Verdana" w:hAnsi="Verdana" w:cs="Arial"/>
                <w:sz w:val="16"/>
                <w:szCs w:val="16"/>
              </w:rPr>
            </w:pPr>
            <w:r w:rsidRPr="00DB7D28">
              <w:rPr>
                <w:rFonts w:ascii="Verdana" w:hAnsi="Verdana" w:cs="Arial"/>
                <w:sz w:val="16"/>
                <w:szCs w:val="16"/>
              </w:rPr>
              <w:t>Entidad Empleadora y/o certificadora de la historia laboral</w:t>
            </w:r>
          </w:p>
        </w:tc>
        <w:tc>
          <w:tcPr>
            <w:tcW w:w="753" w:type="pct"/>
            <w:tcBorders>
              <w:bottom w:val="single" w:sz="4" w:space="0" w:color="auto"/>
            </w:tcBorders>
            <w:shd w:val="clear" w:color="auto" w:fill="auto"/>
            <w:tcMar>
              <w:top w:w="57" w:type="dxa"/>
              <w:left w:w="113" w:type="dxa"/>
              <w:bottom w:w="57" w:type="dxa"/>
            </w:tcMar>
          </w:tcPr>
          <w:p w14:paraId="4933F1AD" w14:textId="77777777" w:rsidR="00C13BAE" w:rsidRPr="00DB7D28" w:rsidRDefault="00C13BAE" w:rsidP="00A240CD">
            <w:pPr>
              <w:rPr>
                <w:rFonts w:ascii="Verdana" w:hAnsi="Verdana" w:cs="Arial"/>
                <w:sz w:val="16"/>
                <w:szCs w:val="16"/>
              </w:rPr>
            </w:pPr>
            <w:r w:rsidRPr="00DB7D28">
              <w:rPr>
                <w:rFonts w:ascii="Verdana" w:hAnsi="Verdana" w:cs="Arial"/>
                <w:sz w:val="16"/>
                <w:szCs w:val="16"/>
              </w:rPr>
              <w:t>Registrar en el sistema la respuesta de la carta H</w:t>
            </w:r>
          </w:p>
        </w:tc>
        <w:tc>
          <w:tcPr>
            <w:tcW w:w="309" w:type="pct"/>
            <w:tcBorders>
              <w:bottom w:val="single" w:sz="4" w:space="0" w:color="auto"/>
            </w:tcBorders>
            <w:vAlign w:val="center"/>
          </w:tcPr>
          <w:p w14:paraId="68CB4334"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NO</w:t>
            </w:r>
          </w:p>
        </w:tc>
        <w:tc>
          <w:tcPr>
            <w:tcW w:w="853" w:type="pct"/>
            <w:tcBorders>
              <w:bottom w:val="single" w:sz="4" w:space="0" w:color="auto"/>
            </w:tcBorders>
            <w:shd w:val="clear" w:color="auto" w:fill="auto"/>
            <w:tcMar>
              <w:top w:w="57" w:type="dxa"/>
              <w:left w:w="113" w:type="dxa"/>
              <w:bottom w:w="57" w:type="dxa"/>
            </w:tcMar>
          </w:tcPr>
          <w:p w14:paraId="58DE0086" w14:textId="77777777" w:rsidR="00C13BAE" w:rsidRPr="00DB7D28" w:rsidRDefault="00C13BAE" w:rsidP="00A240CD">
            <w:pPr>
              <w:rPr>
                <w:rFonts w:ascii="Verdana" w:hAnsi="Verdana" w:cs="Arial"/>
                <w:sz w:val="16"/>
                <w:szCs w:val="16"/>
              </w:rPr>
            </w:pPr>
            <w:r w:rsidRPr="00DB7D28">
              <w:rPr>
                <w:rFonts w:ascii="Verdana" w:hAnsi="Verdana" w:cs="Arial"/>
                <w:sz w:val="16"/>
                <w:szCs w:val="16"/>
              </w:rPr>
              <w:t>Asesor OBP</w:t>
            </w:r>
          </w:p>
        </w:tc>
        <w:tc>
          <w:tcPr>
            <w:tcW w:w="1110" w:type="pct"/>
            <w:tcBorders>
              <w:bottom w:val="single" w:sz="4" w:space="0" w:color="auto"/>
            </w:tcBorders>
            <w:tcMar>
              <w:top w:w="57" w:type="dxa"/>
              <w:left w:w="113" w:type="dxa"/>
              <w:bottom w:w="57" w:type="dxa"/>
            </w:tcMar>
          </w:tcPr>
          <w:p w14:paraId="57C6FE54"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Se registra la confirmación de tiempos en el sistema si viene diligenciada la carta (H).</w:t>
            </w:r>
          </w:p>
          <w:p w14:paraId="0817BAB4"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Se registra la confirmación o negación de lo solicitado en la carta (H).</w:t>
            </w:r>
          </w:p>
          <w:p w14:paraId="11624B3C"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 xml:space="preserve">Si la respuesta no coincide con los datos registrados se genera una investigación para que la ADMINISTRADORA DE PENSIONES verifique con la entidad empleadora. </w:t>
            </w:r>
          </w:p>
          <w:p w14:paraId="02ECE6FC" w14:textId="77777777" w:rsidR="00C13BAE" w:rsidRPr="00DB7D28" w:rsidRDefault="00C13BAE" w:rsidP="00A240CD">
            <w:pPr>
              <w:spacing w:after="120"/>
              <w:jc w:val="both"/>
              <w:rPr>
                <w:rFonts w:ascii="Verdana" w:hAnsi="Verdana" w:cs="Arial"/>
                <w:sz w:val="16"/>
                <w:szCs w:val="16"/>
              </w:rPr>
            </w:pPr>
            <w:r w:rsidRPr="00DB7D28">
              <w:rPr>
                <w:rFonts w:ascii="Verdana" w:hAnsi="Verdana" w:cs="Arial"/>
                <w:sz w:val="16"/>
                <w:szCs w:val="16"/>
              </w:rPr>
              <w:t>Si la información registra viene en un formato diferente a la carta H (Se niega) y genera la misma investigación para que la ADMINISTRADORA DE PENSIONES verifique con la entidad empleadora.</w:t>
            </w:r>
          </w:p>
        </w:tc>
        <w:tc>
          <w:tcPr>
            <w:tcW w:w="775" w:type="pct"/>
            <w:tcBorders>
              <w:bottom w:val="single" w:sz="4" w:space="0" w:color="auto"/>
            </w:tcBorders>
            <w:tcMar>
              <w:top w:w="57" w:type="dxa"/>
              <w:left w:w="113" w:type="dxa"/>
              <w:bottom w:w="57" w:type="dxa"/>
            </w:tcMar>
          </w:tcPr>
          <w:p w14:paraId="55660F23" w14:textId="77777777" w:rsidR="00C13BAE" w:rsidRPr="00DB7D28" w:rsidRDefault="00C13BAE" w:rsidP="00A240CD">
            <w:pPr>
              <w:rPr>
                <w:rFonts w:ascii="Verdana" w:hAnsi="Verdana" w:cs="Arial"/>
                <w:sz w:val="16"/>
                <w:szCs w:val="16"/>
              </w:rPr>
            </w:pPr>
            <w:r w:rsidRPr="00DB7D28">
              <w:rPr>
                <w:rFonts w:ascii="Verdana" w:hAnsi="Verdana" w:cs="Arial"/>
                <w:sz w:val="16"/>
                <w:szCs w:val="16"/>
              </w:rPr>
              <w:t>Sistema de Bonos Pensionales</w:t>
            </w:r>
          </w:p>
        </w:tc>
      </w:tr>
      <w:tr w:rsidR="00C13BAE" w:rsidRPr="00DB7D28" w14:paraId="61BAC863" w14:textId="77777777" w:rsidTr="00185861">
        <w:trPr>
          <w:trHeight w:val="378"/>
        </w:trPr>
        <w:tc>
          <w:tcPr>
            <w:tcW w:w="5000" w:type="pct"/>
            <w:gridSpan w:val="8"/>
            <w:tcBorders>
              <w:top w:val="single" w:sz="4" w:space="0" w:color="auto"/>
              <w:left w:val="single" w:sz="4" w:space="0" w:color="auto"/>
              <w:bottom w:val="single" w:sz="4" w:space="0" w:color="auto"/>
              <w:right w:val="single" w:sz="4" w:space="0" w:color="auto"/>
            </w:tcBorders>
            <w:shd w:val="clear" w:color="auto" w:fill="B18940"/>
            <w:vAlign w:val="center"/>
          </w:tcPr>
          <w:p w14:paraId="393FDAD4" w14:textId="77777777" w:rsidR="00C13BAE" w:rsidRPr="00DB7D28" w:rsidRDefault="00C13BAE" w:rsidP="00A240CD">
            <w:pPr>
              <w:jc w:val="center"/>
              <w:rPr>
                <w:rFonts w:ascii="Verdana" w:hAnsi="Verdana" w:cs="Arial"/>
                <w:sz w:val="16"/>
                <w:szCs w:val="16"/>
              </w:rPr>
            </w:pPr>
            <w:r w:rsidRPr="00DB7D28">
              <w:rPr>
                <w:rFonts w:ascii="Verdana" w:hAnsi="Verdana" w:cs="Arial"/>
                <w:b/>
                <w:color w:val="FFFFFF" w:themeColor="background1"/>
                <w:sz w:val="16"/>
                <w:szCs w:val="16"/>
              </w:rPr>
              <w:lastRenderedPageBreak/>
              <w:t>FIN DEL PROCEDIMIENTO</w:t>
            </w:r>
          </w:p>
        </w:tc>
      </w:tr>
    </w:tbl>
    <w:p w14:paraId="55A661D8" w14:textId="77777777" w:rsidR="00C13BAE" w:rsidRPr="00DB7D28" w:rsidRDefault="00C13BAE" w:rsidP="00C13BAE">
      <w:pPr>
        <w:ind w:left="360"/>
        <w:jc w:val="both"/>
        <w:rPr>
          <w:rFonts w:ascii="Verdana" w:hAnsi="Verdana" w:cs="Arial"/>
          <w:b/>
          <w:sz w:val="24"/>
          <w:szCs w:val="24"/>
        </w:rPr>
      </w:pPr>
    </w:p>
    <w:p w14:paraId="6B047A2D" w14:textId="77777777" w:rsidR="00C13BAE" w:rsidRPr="00DB7D28" w:rsidRDefault="00C13BAE" w:rsidP="00C13BAE">
      <w:pPr>
        <w:numPr>
          <w:ilvl w:val="0"/>
          <w:numId w:val="11"/>
        </w:numPr>
        <w:spacing w:after="0" w:line="240" w:lineRule="auto"/>
        <w:jc w:val="both"/>
        <w:rPr>
          <w:rFonts w:ascii="Verdana" w:hAnsi="Verdana" w:cs="Arial"/>
          <w:b/>
        </w:rPr>
      </w:pPr>
      <w:r w:rsidRPr="00DB7D28">
        <w:rPr>
          <w:rFonts w:ascii="Verdana" w:hAnsi="Verdana" w:cs="Arial"/>
          <w:b/>
        </w:rPr>
        <w:t>HISTORIAL DE CAMBIOS</w:t>
      </w:r>
    </w:p>
    <w:p w14:paraId="25D000F8" w14:textId="77777777" w:rsidR="00C13BAE" w:rsidRPr="00DB7D28" w:rsidRDefault="00C13BAE" w:rsidP="00C13BAE">
      <w:pPr>
        <w:jc w:val="both"/>
        <w:rPr>
          <w:rFonts w:ascii="Verdana" w:hAnsi="Verdana" w:cs="Arial"/>
          <w:b/>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88"/>
        <w:gridCol w:w="3915"/>
        <w:gridCol w:w="2408"/>
      </w:tblGrid>
      <w:tr w:rsidR="00C13BAE" w:rsidRPr="00DB7D28" w14:paraId="6B834E5E" w14:textId="77777777" w:rsidTr="00185861">
        <w:trPr>
          <w:trHeight w:val="257"/>
          <w:tblHeader/>
          <w:jc w:val="center"/>
        </w:trPr>
        <w:tc>
          <w:tcPr>
            <w:tcW w:w="1950" w:type="dxa"/>
            <w:shd w:val="clear" w:color="auto" w:fill="B18940"/>
            <w:tcMar>
              <w:top w:w="57" w:type="dxa"/>
              <w:left w:w="113" w:type="dxa"/>
              <w:bottom w:w="57" w:type="dxa"/>
            </w:tcMar>
            <w:vAlign w:val="center"/>
          </w:tcPr>
          <w:p w14:paraId="37C1DDDF"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FECHA</w:t>
            </w:r>
          </w:p>
        </w:tc>
        <w:tc>
          <w:tcPr>
            <w:tcW w:w="1788" w:type="dxa"/>
            <w:shd w:val="clear" w:color="auto" w:fill="B18940"/>
            <w:tcMar>
              <w:top w:w="57" w:type="dxa"/>
              <w:left w:w="113" w:type="dxa"/>
              <w:bottom w:w="57" w:type="dxa"/>
            </w:tcMar>
            <w:vAlign w:val="center"/>
          </w:tcPr>
          <w:p w14:paraId="23697B32"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VERSIÓN</w:t>
            </w:r>
          </w:p>
        </w:tc>
        <w:tc>
          <w:tcPr>
            <w:tcW w:w="3915" w:type="dxa"/>
            <w:shd w:val="clear" w:color="auto" w:fill="B18940"/>
            <w:tcMar>
              <w:top w:w="57" w:type="dxa"/>
              <w:left w:w="113" w:type="dxa"/>
              <w:bottom w:w="57" w:type="dxa"/>
            </w:tcMar>
            <w:vAlign w:val="center"/>
          </w:tcPr>
          <w:p w14:paraId="20A7F612"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DESCRIPCIÓN DEL CAMBIO</w:t>
            </w:r>
          </w:p>
        </w:tc>
        <w:tc>
          <w:tcPr>
            <w:tcW w:w="2408" w:type="dxa"/>
            <w:shd w:val="clear" w:color="auto" w:fill="B18940"/>
            <w:tcMar>
              <w:top w:w="57" w:type="dxa"/>
              <w:left w:w="113" w:type="dxa"/>
              <w:bottom w:w="57" w:type="dxa"/>
            </w:tcMar>
            <w:vAlign w:val="center"/>
          </w:tcPr>
          <w:p w14:paraId="6697E043" w14:textId="77777777" w:rsidR="00C13BAE" w:rsidRPr="00DB7D28" w:rsidRDefault="00C13BAE" w:rsidP="00A240CD">
            <w:pPr>
              <w:jc w:val="center"/>
              <w:rPr>
                <w:rFonts w:ascii="Verdana" w:hAnsi="Verdana" w:cs="Arial"/>
                <w:b/>
                <w:color w:val="FFFFFF" w:themeColor="background1"/>
                <w:sz w:val="16"/>
                <w:szCs w:val="16"/>
              </w:rPr>
            </w:pPr>
            <w:r w:rsidRPr="00DB7D28">
              <w:rPr>
                <w:rFonts w:ascii="Verdana" w:hAnsi="Verdana" w:cs="Arial"/>
                <w:b/>
                <w:color w:val="FFFFFF" w:themeColor="background1"/>
                <w:sz w:val="16"/>
                <w:szCs w:val="16"/>
              </w:rPr>
              <w:t>ASESOR SUG</w:t>
            </w:r>
          </w:p>
        </w:tc>
      </w:tr>
      <w:tr w:rsidR="00C13BAE" w:rsidRPr="00DB7D28" w14:paraId="4E241E46" w14:textId="77777777" w:rsidTr="00A240CD">
        <w:trPr>
          <w:trHeight w:val="342"/>
          <w:jc w:val="center"/>
        </w:trPr>
        <w:tc>
          <w:tcPr>
            <w:tcW w:w="1950" w:type="dxa"/>
            <w:shd w:val="clear" w:color="auto" w:fill="auto"/>
            <w:tcMar>
              <w:top w:w="57" w:type="dxa"/>
              <w:left w:w="113" w:type="dxa"/>
              <w:bottom w:w="57" w:type="dxa"/>
            </w:tcMar>
            <w:vAlign w:val="center"/>
          </w:tcPr>
          <w:p w14:paraId="276258CC" w14:textId="77777777" w:rsidR="00C13BAE" w:rsidRPr="00DB7D28" w:rsidRDefault="00C13BAE" w:rsidP="00A240CD">
            <w:pPr>
              <w:jc w:val="center"/>
              <w:rPr>
                <w:rFonts w:ascii="Verdana" w:hAnsi="Verdana" w:cs="Arial"/>
                <w:sz w:val="16"/>
                <w:szCs w:val="16"/>
              </w:rPr>
            </w:pPr>
            <w:r w:rsidRPr="00DB7D28">
              <w:rPr>
                <w:rFonts w:ascii="Verdana" w:hAnsi="Verdana" w:cs="Arial"/>
                <w:sz w:val="16"/>
                <w:szCs w:val="16"/>
              </w:rPr>
              <w:t>30-01-2015</w:t>
            </w:r>
          </w:p>
        </w:tc>
        <w:tc>
          <w:tcPr>
            <w:tcW w:w="1788" w:type="dxa"/>
            <w:shd w:val="clear" w:color="auto" w:fill="auto"/>
            <w:tcMar>
              <w:top w:w="57" w:type="dxa"/>
              <w:left w:w="113" w:type="dxa"/>
              <w:bottom w:w="57" w:type="dxa"/>
            </w:tcMar>
            <w:vAlign w:val="center"/>
          </w:tcPr>
          <w:p w14:paraId="02F54C46" w14:textId="77777777" w:rsidR="00C13BAE" w:rsidRPr="00DB7D28" w:rsidRDefault="00C13BAE" w:rsidP="00A240CD">
            <w:pPr>
              <w:jc w:val="center"/>
              <w:rPr>
                <w:rFonts w:ascii="Verdana" w:hAnsi="Verdana" w:cs="Arial"/>
                <w:sz w:val="16"/>
                <w:szCs w:val="16"/>
              </w:rPr>
            </w:pPr>
            <w:r w:rsidRPr="00DB7D28">
              <w:rPr>
                <w:rFonts w:ascii="Verdana" w:hAnsi="Verdana" w:cs="Arial"/>
                <w:sz w:val="16"/>
                <w:szCs w:val="16"/>
              </w:rPr>
              <w:t>1</w:t>
            </w:r>
          </w:p>
        </w:tc>
        <w:tc>
          <w:tcPr>
            <w:tcW w:w="3915" w:type="dxa"/>
            <w:tcMar>
              <w:top w:w="57" w:type="dxa"/>
              <w:left w:w="113" w:type="dxa"/>
              <w:bottom w:w="57" w:type="dxa"/>
            </w:tcMar>
            <w:vAlign w:val="center"/>
          </w:tcPr>
          <w:p w14:paraId="177BDBD2"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Creación del documento</w:t>
            </w:r>
          </w:p>
        </w:tc>
        <w:tc>
          <w:tcPr>
            <w:tcW w:w="2408" w:type="dxa"/>
            <w:tcMar>
              <w:top w:w="57" w:type="dxa"/>
              <w:left w:w="113" w:type="dxa"/>
              <w:bottom w:w="57" w:type="dxa"/>
            </w:tcMar>
            <w:vAlign w:val="center"/>
          </w:tcPr>
          <w:p w14:paraId="05ACB839" w14:textId="77777777" w:rsidR="00C13BAE" w:rsidRPr="00DB7D28" w:rsidRDefault="00C13BAE" w:rsidP="00A240CD">
            <w:pPr>
              <w:jc w:val="center"/>
              <w:rPr>
                <w:rFonts w:ascii="Verdana" w:hAnsi="Verdana" w:cs="Arial"/>
                <w:sz w:val="16"/>
                <w:szCs w:val="16"/>
              </w:rPr>
            </w:pPr>
            <w:r w:rsidRPr="00DB7D28">
              <w:rPr>
                <w:rFonts w:ascii="Verdana" w:hAnsi="Verdana" w:cs="Arial"/>
                <w:sz w:val="16"/>
                <w:szCs w:val="16"/>
              </w:rPr>
              <w:t>Derly Catherine Cifuentes Guerrero</w:t>
            </w:r>
          </w:p>
        </w:tc>
      </w:tr>
      <w:tr w:rsidR="00C13BAE" w:rsidRPr="00DB7D28" w14:paraId="43253C7D" w14:textId="77777777" w:rsidTr="00A240CD">
        <w:trPr>
          <w:trHeight w:val="347"/>
          <w:jc w:val="center"/>
        </w:trPr>
        <w:tc>
          <w:tcPr>
            <w:tcW w:w="1950" w:type="dxa"/>
            <w:shd w:val="clear" w:color="auto" w:fill="auto"/>
            <w:tcMar>
              <w:top w:w="57" w:type="dxa"/>
              <w:left w:w="113" w:type="dxa"/>
              <w:bottom w:w="57" w:type="dxa"/>
            </w:tcMar>
            <w:vAlign w:val="center"/>
          </w:tcPr>
          <w:p w14:paraId="5AAA4CC7" w14:textId="77777777" w:rsidR="00C13BAE" w:rsidRPr="00DB7D28" w:rsidRDefault="00C13BAE" w:rsidP="00A240CD">
            <w:pPr>
              <w:jc w:val="center"/>
              <w:rPr>
                <w:rFonts w:ascii="Verdana" w:hAnsi="Verdana" w:cs="Arial"/>
                <w:sz w:val="16"/>
                <w:szCs w:val="16"/>
              </w:rPr>
            </w:pPr>
            <w:r w:rsidRPr="00DB7D28">
              <w:rPr>
                <w:rFonts w:ascii="Verdana" w:hAnsi="Verdana" w:cs="Arial"/>
                <w:sz w:val="16"/>
                <w:szCs w:val="16"/>
              </w:rPr>
              <w:t>30-04-2019</w:t>
            </w:r>
          </w:p>
        </w:tc>
        <w:tc>
          <w:tcPr>
            <w:tcW w:w="1788" w:type="dxa"/>
            <w:shd w:val="clear" w:color="auto" w:fill="auto"/>
            <w:tcMar>
              <w:top w:w="57" w:type="dxa"/>
              <w:left w:w="113" w:type="dxa"/>
              <w:bottom w:w="57" w:type="dxa"/>
            </w:tcMar>
            <w:vAlign w:val="center"/>
          </w:tcPr>
          <w:p w14:paraId="525056F8" w14:textId="77777777" w:rsidR="00C13BAE" w:rsidRPr="00DB7D28" w:rsidRDefault="00C13BAE" w:rsidP="00A240CD">
            <w:pPr>
              <w:jc w:val="center"/>
              <w:rPr>
                <w:rFonts w:ascii="Verdana" w:hAnsi="Verdana" w:cs="Arial"/>
                <w:sz w:val="16"/>
                <w:szCs w:val="16"/>
              </w:rPr>
            </w:pPr>
            <w:r w:rsidRPr="00DB7D28">
              <w:rPr>
                <w:rFonts w:ascii="Verdana" w:hAnsi="Verdana" w:cs="Arial"/>
                <w:sz w:val="16"/>
                <w:szCs w:val="16"/>
              </w:rPr>
              <w:t>2</w:t>
            </w:r>
          </w:p>
        </w:tc>
        <w:tc>
          <w:tcPr>
            <w:tcW w:w="3915" w:type="dxa"/>
            <w:tcMar>
              <w:top w:w="57" w:type="dxa"/>
              <w:left w:w="113" w:type="dxa"/>
              <w:bottom w:w="57" w:type="dxa"/>
            </w:tcMar>
            <w:vAlign w:val="center"/>
          </w:tcPr>
          <w:p w14:paraId="6F25386A" w14:textId="77777777" w:rsidR="00C13BAE" w:rsidRPr="00DB7D28" w:rsidRDefault="00C13BAE" w:rsidP="00A240CD">
            <w:pPr>
              <w:jc w:val="both"/>
              <w:rPr>
                <w:rFonts w:ascii="Verdana" w:hAnsi="Verdana" w:cs="Arial"/>
                <w:sz w:val="16"/>
                <w:szCs w:val="16"/>
              </w:rPr>
            </w:pPr>
            <w:r w:rsidRPr="00DB7D28">
              <w:rPr>
                <w:rFonts w:ascii="Verdana" w:hAnsi="Verdana" w:cs="Arial"/>
                <w:sz w:val="16"/>
                <w:szCs w:val="16"/>
              </w:rPr>
              <w:t>Actualización acorde a los lineamientos de la caracterización del proceso.  Ajuste a nueva plantilla y metodología.</w:t>
            </w:r>
          </w:p>
        </w:tc>
        <w:tc>
          <w:tcPr>
            <w:tcW w:w="2408" w:type="dxa"/>
            <w:tcMar>
              <w:top w:w="57" w:type="dxa"/>
              <w:left w:w="113" w:type="dxa"/>
              <w:bottom w:w="57" w:type="dxa"/>
            </w:tcMar>
            <w:vAlign w:val="center"/>
          </w:tcPr>
          <w:p w14:paraId="01F22FED" w14:textId="77777777" w:rsidR="00C13BAE" w:rsidRPr="00DB7D28" w:rsidRDefault="00C13BAE" w:rsidP="00A240CD">
            <w:pPr>
              <w:jc w:val="center"/>
              <w:rPr>
                <w:rFonts w:ascii="Verdana" w:hAnsi="Verdana" w:cs="Arial"/>
                <w:sz w:val="16"/>
                <w:szCs w:val="16"/>
              </w:rPr>
            </w:pPr>
            <w:r w:rsidRPr="00DB7D28">
              <w:rPr>
                <w:rFonts w:ascii="Verdana" w:hAnsi="Verdana" w:cs="Arial"/>
                <w:sz w:val="16"/>
                <w:szCs w:val="16"/>
              </w:rPr>
              <w:t>Fernando José Velásquez Avila</w:t>
            </w:r>
          </w:p>
        </w:tc>
      </w:tr>
    </w:tbl>
    <w:p w14:paraId="068E5365" w14:textId="77777777" w:rsidR="00C13BAE" w:rsidRPr="00DB7D28" w:rsidRDefault="00C13BAE" w:rsidP="00C13BAE">
      <w:pPr>
        <w:jc w:val="both"/>
        <w:rPr>
          <w:rFonts w:ascii="Verdana" w:hAnsi="Verdana" w:cs="Arial"/>
          <w:b/>
          <w:sz w:val="24"/>
          <w:szCs w:val="24"/>
        </w:rPr>
      </w:pPr>
    </w:p>
    <w:p w14:paraId="1D21F4DA" w14:textId="77777777" w:rsidR="00C13BAE" w:rsidRPr="00DB7D28" w:rsidRDefault="00C13BAE" w:rsidP="00C13BAE">
      <w:pPr>
        <w:numPr>
          <w:ilvl w:val="0"/>
          <w:numId w:val="11"/>
        </w:numPr>
        <w:spacing w:after="0" w:line="240" w:lineRule="auto"/>
        <w:jc w:val="both"/>
        <w:rPr>
          <w:rFonts w:ascii="Verdana" w:hAnsi="Verdana" w:cs="Arial"/>
          <w:b/>
        </w:rPr>
      </w:pPr>
      <w:r w:rsidRPr="00DB7D28">
        <w:rPr>
          <w:rFonts w:ascii="Verdana" w:hAnsi="Verdana" w:cs="Arial"/>
          <w:b/>
        </w:rPr>
        <w:t>APROBACIÓN</w:t>
      </w:r>
    </w:p>
    <w:p w14:paraId="3ABB1AA6" w14:textId="77777777" w:rsidR="00C13BAE" w:rsidRPr="00DB7D28" w:rsidRDefault="00C13BAE" w:rsidP="00C13BAE">
      <w:pPr>
        <w:jc w:val="both"/>
        <w:rPr>
          <w:rFonts w:ascii="Verdana" w:hAnsi="Verdana" w:cs="Arial"/>
          <w:b/>
          <w:sz w:val="24"/>
          <w:szCs w:val="24"/>
        </w:rPr>
      </w:pP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28"/>
        <w:gridCol w:w="6782"/>
      </w:tblGrid>
      <w:tr w:rsidR="00C13BAE" w:rsidRPr="00DB7D28" w14:paraId="0F2F6061" w14:textId="77777777" w:rsidTr="00185861">
        <w:trPr>
          <w:trHeight w:val="849"/>
          <w:jc w:val="center"/>
        </w:trPr>
        <w:tc>
          <w:tcPr>
            <w:tcW w:w="3228" w:type="dxa"/>
            <w:tcBorders>
              <w:top w:val="single" w:sz="6" w:space="0" w:color="auto"/>
              <w:left w:val="single" w:sz="6" w:space="0" w:color="auto"/>
              <w:bottom w:val="single" w:sz="6" w:space="0" w:color="auto"/>
              <w:right w:val="single" w:sz="6" w:space="0" w:color="auto"/>
            </w:tcBorders>
            <w:shd w:val="clear" w:color="auto" w:fill="B18940"/>
            <w:vAlign w:val="center"/>
            <w:hideMark/>
          </w:tcPr>
          <w:p w14:paraId="36FA28C6" w14:textId="77777777" w:rsidR="00C13BAE" w:rsidRPr="00DB7D28" w:rsidRDefault="00C13BAE" w:rsidP="00A240CD">
            <w:pPr>
              <w:pStyle w:val="Piedepgina"/>
              <w:ind w:right="360"/>
              <w:jc w:val="both"/>
              <w:rPr>
                <w:rFonts w:ascii="Verdana" w:hAnsi="Verdana" w:cs="Arial"/>
                <w:b/>
                <w:color w:val="FFFFFF" w:themeColor="background1"/>
                <w:sz w:val="16"/>
                <w:szCs w:val="16"/>
              </w:rPr>
            </w:pPr>
            <w:r w:rsidRPr="00DB7D28">
              <w:rPr>
                <w:rFonts w:ascii="Verdana" w:hAnsi="Verdana" w:cs="Arial"/>
                <w:b/>
                <w:color w:val="FFFFFF" w:themeColor="background1"/>
                <w:sz w:val="16"/>
                <w:szCs w:val="16"/>
              </w:rPr>
              <w:t xml:space="preserve">ELABORADO POR: </w:t>
            </w:r>
          </w:p>
        </w:tc>
        <w:tc>
          <w:tcPr>
            <w:tcW w:w="67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FAFEEF" w14:textId="77777777" w:rsidR="00C13BAE" w:rsidRPr="00DB7D28" w:rsidRDefault="00C13BAE" w:rsidP="00A240CD">
            <w:pPr>
              <w:pStyle w:val="Piedepgina"/>
              <w:ind w:right="360"/>
              <w:jc w:val="both"/>
              <w:rPr>
                <w:rFonts w:ascii="Verdana" w:hAnsi="Verdana" w:cs="Arial"/>
                <w:b/>
                <w:sz w:val="16"/>
                <w:szCs w:val="16"/>
              </w:rPr>
            </w:pPr>
            <w:r w:rsidRPr="00DB7D28">
              <w:rPr>
                <w:rFonts w:ascii="Verdana" w:hAnsi="Verdana" w:cs="Arial"/>
                <w:b/>
                <w:sz w:val="16"/>
                <w:szCs w:val="16"/>
              </w:rPr>
              <w:t xml:space="preserve">Nombre: </w:t>
            </w:r>
            <w:r w:rsidRPr="00DB7D28">
              <w:rPr>
                <w:rFonts w:ascii="Verdana" w:hAnsi="Verdana" w:cs="Arial"/>
                <w:sz w:val="16"/>
                <w:szCs w:val="16"/>
              </w:rPr>
              <w:t>Giselle Moreno Pisciotti, Alexandra Buitrago Furque.</w:t>
            </w:r>
          </w:p>
          <w:p w14:paraId="7912E9D7" w14:textId="77777777" w:rsidR="00C13BAE" w:rsidRPr="00DB7D28" w:rsidRDefault="00C13BAE" w:rsidP="00A240CD">
            <w:pPr>
              <w:pStyle w:val="Piedepgina"/>
              <w:tabs>
                <w:tab w:val="left" w:pos="4536"/>
              </w:tabs>
              <w:ind w:right="71"/>
              <w:jc w:val="both"/>
              <w:rPr>
                <w:rFonts w:ascii="Verdana" w:hAnsi="Verdana" w:cs="Arial"/>
                <w:b/>
                <w:sz w:val="16"/>
                <w:szCs w:val="16"/>
              </w:rPr>
            </w:pPr>
            <w:r w:rsidRPr="00DB7D28">
              <w:rPr>
                <w:rFonts w:ascii="Verdana" w:hAnsi="Verdana" w:cs="Arial"/>
                <w:b/>
                <w:sz w:val="16"/>
                <w:szCs w:val="16"/>
              </w:rPr>
              <w:t>Cargo: Asesores</w:t>
            </w:r>
          </w:p>
          <w:p w14:paraId="65A1E732" w14:textId="77777777" w:rsidR="00C13BAE" w:rsidRPr="00DB7D28" w:rsidRDefault="00C13BAE" w:rsidP="00A240CD">
            <w:pPr>
              <w:pStyle w:val="Piedepgina"/>
              <w:ind w:right="360"/>
              <w:jc w:val="both"/>
              <w:rPr>
                <w:rFonts w:ascii="Verdana" w:hAnsi="Verdana" w:cs="Arial"/>
                <w:b/>
                <w:sz w:val="16"/>
                <w:szCs w:val="16"/>
              </w:rPr>
            </w:pPr>
            <w:r w:rsidRPr="00DB7D28">
              <w:rPr>
                <w:rFonts w:ascii="Verdana" w:hAnsi="Verdana" w:cs="Arial"/>
                <w:b/>
                <w:sz w:val="16"/>
                <w:szCs w:val="16"/>
              </w:rPr>
              <w:t>Fecha: 30-10-201</w:t>
            </w:r>
          </w:p>
        </w:tc>
      </w:tr>
      <w:tr w:rsidR="00C13BAE" w:rsidRPr="00DB7D28" w14:paraId="49962C41" w14:textId="77777777" w:rsidTr="00185861">
        <w:trPr>
          <w:trHeight w:val="747"/>
          <w:jc w:val="center"/>
        </w:trPr>
        <w:tc>
          <w:tcPr>
            <w:tcW w:w="3228" w:type="dxa"/>
            <w:tcBorders>
              <w:top w:val="single" w:sz="6" w:space="0" w:color="auto"/>
              <w:left w:val="single" w:sz="6" w:space="0" w:color="auto"/>
              <w:bottom w:val="single" w:sz="6" w:space="0" w:color="auto"/>
              <w:right w:val="single" w:sz="6" w:space="0" w:color="auto"/>
            </w:tcBorders>
            <w:shd w:val="clear" w:color="auto" w:fill="B18940"/>
            <w:vAlign w:val="center"/>
          </w:tcPr>
          <w:p w14:paraId="27911C57" w14:textId="77777777" w:rsidR="00C13BAE" w:rsidRPr="00DB7D28" w:rsidRDefault="00C13BAE" w:rsidP="00A240CD">
            <w:pPr>
              <w:pStyle w:val="Piedepgina"/>
              <w:ind w:right="360"/>
              <w:jc w:val="both"/>
              <w:rPr>
                <w:rFonts w:ascii="Verdana" w:hAnsi="Verdana" w:cs="Arial"/>
                <w:b/>
                <w:color w:val="FFFFFF" w:themeColor="background1"/>
                <w:sz w:val="16"/>
                <w:szCs w:val="16"/>
              </w:rPr>
            </w:pPr>
            <w:r w:rsidRPr="00DB7D28">
              <w:rPr>
                <w:rFonts w:ascii="Verdana" w:hAnsi="Verdana" w:cs="Arial"/>
                <w:b/>
                <w:color w:val="FFFFFF" w:themeColor="background1"/>
                <w:sz w:val="16"/>
                <w:szCs w:val="16"/>
              </w:rPr>
              <w:t>REVISADO POR:</w:t>
            </w:r>
          </w:p>
        </w:tc>
        <w:tc>
          <w:tcPr>
            <w:tcW w:w="6782" w:type="dxa"/>
            <w:tcBorders>
              <w:top w:val="single" w:sz="6" w:space="0" w:color="auto"/>
              <w:left w:val="single" w:sz="6" w:space="0" w:color="auto"/>
              <w:bottom w:val="single" w:sz="6" w:space="0" w:color="auto"/>
              <w:right w:val="single" w:sz="6" w:space="0" w:color="auto"/>
            </w:tcBorders>
            <w:vAlign w:val="center"/>
          </w:tcPr>
          <w:p w14:paraId="04F90ACE" w14:textId="77777777" w:rsidR="00C13BAE" w:rsidRPr="00DB7D28" w:rsidRDefault="00C13BAE" w:rsidP="00A240CD">
            <w:pPr>
              <w:pStyle w:val="Piedepgina"/>
              <w:ind w:right="360"/>
              <w:jc w:val="both"/>
              <w:rPr>
                <w:rFonts w:ascii="Verdana" w:hAnsi="Verdana" w:cs="Arial"/>
                <w:b/>
                <w:sz w:val="16"/>
                <w:szCs w:val="16"/>
              </w:rPr>
            </w:pPr>
            <w:r w:rsidRPr="00DB7D28">
              <w:rPr>
                <w:rFonts w:ascii="Verdana" w:hAnsi="Verdana" w:cs="Arial"/>
                <w:b/>
                <w:sz w:val="16"/>
                <w:szCs w:val="16"/>
              </w:rPr>
              <w:t>Nombre: Equipo OBP</w:t>
            </w:r>
          </w:p>
          <w:p w14:paraId="6120221A" w14:textId="77777777" w:rsidR="00C13BAE" w:rsidRPr="00DB7D28" w:rsidRDefault="00C13BAE" w:rsidP="00A240CD">
            <w:pPr>
              <w:pStyle w:val="Piedepgina"/>
              <w:tabs>
                <w:tab w:val="left" w:pos="4536"/>
              </w:tabs>
              <w:ind w:right="71"/>
              <w:jc w:val="both"/>
              <w:rPr>
                <w:rFonts w:ascii="Verdana" w:hAnsi="Verdana" w:cs="Arial"/>
                <w:b/>
                <w:sz w:val="16"/>
                <w:szCs w:val="16"/>
              </w:rPr>
            </w:pPr>
            <w:r w:rsidRPr="00DB7D28">
              <w:rPr>
                <w:rFonts w:ascii="Verdana" w:hAnsi="Verdana" w:cs="Arial"/>
                <w:b/>
                <w:sz w:val="16"/>
                <w:szCs w:val="16"/>
              </w:rPr>
              <w:t>Cargo: Asesores</w:t>
            </w:r>
          </w:p>
          <w:p w14:paraId="28C9322A" w14:textId="77777777" w:rsidR="00C13BAE" w:rsidRPr="00DB7D28" w:rsidRDefault="00C13BAE" w:rsidP="00A240CD">
            <w:pPr>
              <w:pStyle w:val="Piedepgina"/>
              <w:ind w:right="360"/>
              <w:jc w:val="both"/>
              <w:rPr>
                <w:rFonts w:ascii="Verdana" w:hAnsi="Verdana" w:cs="Arial"/>
                <w:b/>
                <w:sz w:val="16"/>
                <w:szCs w:val="16"/>
              </w:rPr>
            </w:pPr>
            <w:r w:rsidRPr="00DB7D28">
              <w:rPr>
                <w:rFonts w:ascii="Verdana" w:hAnsi="Verdana" w:cs="Arial"/>
                <w:b/>
                <w:sz w:val="16"/>
                <w:szCs w:val="16"/>
              </w:rPr>
              <w:t>Fecha: 15-11-20019</w:t>
            </w:r>
          </w:p>
        </w:tc>
      </w:tr>
      <w:tr w:rsidR="00C13BAE" w:rsidRPr="00DB7D28" w14:paraId="79D803A7" w14:textId="77777777" w:rsidTr="00185861">
        <w:trPr>
          <w:trHeight w:val="895"/>
          <w:jc w:val="center"/>
        </w:trPr>
        <w:tc>
          <w:tcPr>
            <w:tcW w:w="3228" w:type="dxa"/>
            <w:tcBorders>
              <w:top w:val="single" w:sz="6" w:space="0" w:color="auto"/>
              <w:left w:val="single" w:sz="6" w:space="0" w:color="auto"/>
              <w:bottom w:val="single" w:sz="6" w:space="0" w:color="auto"/>
              <w:right w:val="single" w:sz="6" w:space="0" w:color="auto"/>
            </w:tcBorders>
            <w:shd w:val="clear" w:color="auto" w:fill="B18940"/>
            <w:vAlign w:val="center"/>
          </w:tcPr>
          <w:p w14:paraId="212C9FE5" w14:textId="77777777" w:rsidR="00C13BAE" w:rsidRPr="00DB7D28" w:rsidRDefault="00C13BAE" w:rsidP="00A240CD">
            <w:pPr>
              <w:pStyle w:val="Piedepgina"/>
              <w:ind w:right="360"/>
              <w:jc w:val="both"/>
              <w:rPr>
                <w:rFonts w:ascii="Verdana" w:hAnsi="Verdana" w:cs="Arial"/>
                <w:b/>
                <w:color w:val="FFFFFF" w:themeColor="background1"/>
                <w:sz w:val="16"/>
                <w:szCs w:val="16"/>
              </w:rPr>
            </w:pPr>
            <w:r w:rsidRPr="00DB7D28">
              <w:rPr>
                <w:rFonts w:ascii="Verdana" w:hAnsi="Verdana" w:cs="Arial"/>
                <w:b/>
                <w:color w:val="FFFFFF" w:themeColor="background1"/>
                <w:sz w:val="16"/>
                <w:szCs w:val="16"/>
              </w:rPr>
              <w:t>APROBADO POR:</w:t>
            </w:r>
          </w:p>
        </w:tc>
        <w:tc>
          <w:tcPr>
            <w:tcW w:w="6782" w:type="dxa"/>
            <w:tcBorders>
              <w:top w:val="single" w:sz="6" w:space="0" w:color="auto"/>
              <w:left w:val="single" w:sz="6" w:space="0" w:color="auto"/>
              <w:bottom w:val="single" w:sz="6" w:space="0" w:color="auto"/>
              <w:right w:val="single" w:sz="6" w:space="0" w:color="auto"/>
            </w:tcBorders>
            <w:vAlign w:val="center"/>
          </w:tcPr>
          <w:p w14:paraId="47FEC558" w14:textId="77777777" w:rsidR="00C13BAE" w:rsidRPr="00DB7D28" w:rsidRDefault="00C13BAE" w:rsidP="00A240CD">
            <w:pPr>
              <w:pStyle w:val="Piedepgina"/>
              <w:ind w:right="360"/>
              <w:jc w:val="both"/>
              <w:rPr>
                <w:rFonts w:ascii="Verdana" w:hAnsi="Verdana" w:cs="Arial"/>
                <w:sz w:val="16"/>
                <w:szCs w:val="16"/>
              </w:rPr>
            </w:pPr>
            <w:r w:rsidRPr="00DB7D28">
              <w:rPr>
                <w:rFonts w:ascii="Verdana" w:hAnsi="Verdana" w:cs="Arial"/>
                <w:b/>
                <w:sz w:val="16"/>
                <w:szCs w:val="16"/>
              </w:rPr>
              <w:t xml:space="preserve">Nombre: </w:t>
            </w:r>
            <w:r w:rsidRPr="00DB7D28">
              <w:rPr>
                <w:rFonts w:ascii="Verdana" w:hAnsi="Verdana" w:cs="Arial"/>
                <w:sz w:val="16"/>
                <w:szCs w:val="16"/>
              </w:rPr>
              <w:t>Ciro Navas Tovar</w:t>
            </w:r>
          </w:p>
          <w:p w14:paraId="13E5A0CE" w14:textId="77777777" w:rsidR="00C13BAE" w:rsidRPr="00DB7D28" w:rsidRDefault="00C13BAE" w:rsidP="00A240CD">
            <w:pPr>
              <w:pStyle w:val="Piedepgina"/>
              <w:tabs>
                <w:tab w:val="center" w:pos="4325"/>
              </w:tabs>
              <w:ind w:right="-70"/>
              <w:jc w:val="both"/>
              <w:rPr>
                <w:rFonts w:ascii="Verdana" w:hAnsi="Verdana" w:cs="Arial"/>
                <w:b/>
                <w:sz w:val="16"/>
                <w:szCs w:val="16"/>
              </w:rPr>
            </w:pPr>
            <w:r w:rsidRPr="00DB7D28">
              <w:rPr>
                <w:rFonts w:ascii="Verdana" w:hAnsi="Verdana" w:cs="Arial"/>
                <w:b/>
                <w:sz w:val="16"/>
                <w:szCs w:val="16"/>
              </w:rPr>
              <w:t xml:space="preserve">Cargo: </w:t>
            </w:r>
            <w:proofErr w:type="gramStart"/>
            <w:r w:rsidRPr="00DB7D28">
              <w:rPr>
                <w:rFonts w:ascii="Verdana" w:hAnsi="Verdana" w:cs="Arial"/>
                <w:b/>
                <w:sz w:val="16"/>
                <w:szCs w:val="16"/>
              </w:rPr>
              <w:t>Jefe</w:t>
            </w:r>
            <w:proofErr w:type="gramEnd"/>
            <w:r w:rsidRPr="00DB7D28">
              <w:rPr>
                <w:rFonts w:ascii="Verdana" w:hAnsi="Verdana" w:cs="Arial"/>
                <w:b/>
                <w:sz w:val="16"/>
                <w:szCs w:val="16"/>
              </w:rPr>
              <w:t xml:space="preserve"> Oficina</w:t>
            </w:r>
            <w:r w:rsidRPr="00DB7D28">
              <w:rPr>
                <w:rFonts w:ascii="Verdana" w:hAnsi="Verdana" w:cs="Arial"/>
                <w:i/>
                <w:color w:val="C00000"/>
                <w:sz w:val="16"/>
                <w:szCs w:val="16"/>
              </w:rPr>
              <w:t xml:space="preserve"> </w:t>
            </w:r>
          </w:p>
          <w:p w14:paraId="6B56BE86" w14:textId="77777777" w:rsidR="00C13BAE" w:rsidRPr="00DB7D28" w:rsidRDefault="00C13BAE" w:rsidP="00A240CD">
            <w:pPr>
              <w:pStyle w:val="Piedepgina"/>
              <w:ind w:right="360"/>
              <w:jc w:val="both"/>
              <w:rPr>
                <w:rFonts w:ascii="Verdana" w:hAnsi="Verdana" w:cs="Arial"/>
                <w:b/>
                <w:sz w:val="16"/>
                <w:szCs w:val="16"/>
              </w:rPr>
            </w:pPr>
            <w:r w:rsidRPr="00DB7D28">
              <w:rPr>
                <w:rFonts w:ascii="Verdana" w:hAnsi="Verdana" w:cs="Arial"/>
                <w:b/>
                <w:sz w:val="16"/>
                <w:szCs w:val="16"/>
              </w:rPr>
              <w:t>Fecha: 30-04-2019</w:t>
            </w:r>
          </w:p>
        </w:tc>
      </w:tr>
    </w:tbl>
    <w:p w14:paraId="6F1109F0" w14:textId="77777777" w:rsidR="00C13BAE" w:rsidRPr="00DB7D28" w:rsidRDefault="00C13BAE" w:rsidP="00C13BAE">
      <w:pPr>
        <w:jc w:val="both"/>
        <w:rPr>
          <w:rFonts w:ascii="Verdana" w:hAnsi="Verdana" w:cs="Arial"/>
          <w:b/>
          <w:sz w:val="24"/>
          <w:szCs w:val="24"/>
        </w:rPr>
      </w:pPr>
    </w:p>
    <w:p w14:paraId="333C3E3D" w14:textId="77777777" w:rsidR="00BB4EAC" w:rsidRPr="00DB7D28" w:rsidRDefault="00BB4EAC" w:rsidP="009C583C">
      <w:pPr>
        <w:rPr>
          <w:rFonts w:ascii="Verdana" w:hAnsi="Verdana"/>
        </w:rPr>
      </w:pPr>
    </w:p>
    <w:sectPr w:rsidR="00BB4EAC" w:rsidRPr="00DB7D28" w:rsidSect="009A384B">
      <w:headerReference w:type="default" r:id="rId11"/>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66FF" w14:textId="77777777" w:rsidR="004B45C7" w:rsidRDefault="004B45C7" w:rsidP="00FF09A0">
      <w:pPr>
        <w:spacing w:after="0" w:line="240" w:lineRule="auto"/>
      </w:pPr>
      <w:r>
        <w:separator/>
      </w:r>
    </w:p>
  </w:endnote>
  <w:endnote w:type="continuationSeparator" w:id="0">
    <w:p w14:paraId="497A85AF" w14:textId="77777777" w:rsidR="004B45C7" w:rsidRDefault="004B45C7"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1C68" w14:textId="77777777" w:rsidR="004B45C7" w:rsidRDefault="004B45C7" w:rsidP="00FF09A0">
      <w:pPr>
        <w:spacing w:after="0" w:line="240" w:lineRule="auto"/>
      </w:pPr>
      <w:r>
        <w:separator/>
      </w:r>
    </w:p>
  </w:footnote>
  <w:footnote w:type="continuationSeparator" w:id="0">
    <w:p w14:paraId="203E02EC" w14:textId="77777777" w:rsidR="004B45C7" w:rsidRDefault="004B45C7"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268"/>
    </w:tblGrid>
    <w:tr w:rsidR="00CA776F" w:rsidRPr="00107A8D" w14:paraId="43AF3AF3" w14:textId="2BD48368" w:rsidTr="00CA776F">
      <w:trPr>
        <w:cantSplit/>
        <w:trHeight w:val="1120"/>
        <w:jc w:val="center"/>
      </w:trPr>
      <w:tc>
        <w:tcPr>
          <w:tcW w:w="2686" w:type="dxa"/>
          <w:tcBorders>
            <w:right w:val="nil"/>
          </w:tcBorders>
          <w:vAlign w:val="center"/>
        </w:tcPr>
        <w:p w14:paraId="28710482" w14:textId="55DFD883" w:rsidR="00CA776F" w:rsidRDefault="00CA776F" w:rsidP="00D30510">
          <w:pPr>
            <w:pStyle w:val="Encabezado"/>
            <w:jc w:val="center"/>
            <w:rPr>
              <w:rFonts w:ascii="Verdana" w:hAnsi="Verdana" w:cs="Arial"/>
              <w:b/>
            </w:rPr>
          </w:pPr>
          <w:r>
            <w:rPr>
              <w:noProof/>
            </w:rPr>
            <w:drawing>
              <wp:anchor distT="0" distB="0" distL="114300" distR="114300" simplePos="0" relativeHeight="251657216" behindDoc="0" locked="0" layoutInCell="1" allowOverlap="1" wp14:anchorId="7F79DC92" wp14:editId="6BDA945C">
                <wp:simplePos x="0" y="0"/>
                <wp:positionH relativeFrom="column">
                  <wp:posOffset>-30480</wp:posOffset>
                </wp:positionH>
                <wp:positionV relativeFrom="paragraph">
                  <wp:posOffset>-45085</wp:posOffset>
                </wp:positionV>
                <wp:extent cx="1390650" cy="812165"/>
                <wp:effectExtent l="0" t="0" r="0" b="0"/>
                <wp:wrapNone/>
                <wp:docPr id="2"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743A8" w14:textId="627F7B53" w:rsidR="00CA776F" w:rsidRDefault="00CA776F" w:rsidP="00D30510">
          <w:pPr>
            <w:pStyle w:val="Encabezado"/>
            <w:jc w:val="center"/>
            <w:rPr>
              <w:rFonts w:ascii="Verdana" w:hAnsi="Verdana" w:cs="Arial"/>
              <w:b/>
            </w:rPr>
          </w:pPr>
        </w:p>
        <w:p w14:paraId="3BA527FB" w14:textId="0DC190E2" w:rsidR="00CA776F" w:rsidRPr="00895E24" w:rsidRDefault="00CA776F" w:rsidP="00D30510">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2F15B1C3" w14:textId="45324AB7" w:rsidR="00CA776F" w:rsidRPr="00895E24" w:rsidRDefault="00EA2982" w:rsidP="00CA776F">
          <w:pPr>
            <w:pStyle w:val="Encabezado"/>
            <w:jc w:val="center"/>
            <w:rPr>
              <w:rFonts w:ascii="Verdana" w:hAnsi="Verdana"/>
              <w:b/>
              <w:sz w:val="18"/>
              <w:szCs w:val="18"/>
            </w:rPr>
          </w:pPr>
          <w:r>
            <w:rPr>
              <w:rFonts w:ascii="Verdana" w:hAnsi="Verdana" w:cs="Arial"/>
              <w:b/>
              <w:sz w:val="24"/>
              <w:szCs w:val="24"/>
            </w:rPr>
            <w:t>Liquidación de Bonos Pensionales</w:t>
          </w:r>
        </w:p>
      </w:tc>
      <w:tc>
        <w:tcPr>
          <w:tcW w:w="2268" w:type="dxa"/>
          <w:tcBorders>
            <w:left w:val="nil"/>
          </w:tcBorders>
          <w:vAlign w:val="center"/>
        </w:tcPr>
        <w:p w14:paraId="3600F067" w14:textId="210C9861" w:rsidR="00CA776F" w:rsidRDefault="00CA776F">
          <w:pPr>
            <w:rPr>
              <w:rFonts w:ascii="Verdana" w:hAnsi="Verdana"/>
              <w:b/>
              <w:sz w:val="18"/>
              <w:szCs w:val="18"/>
            </w:rPr>
          </w:pPr>
          <w:r>
            <w:rPr>
              <w:noProof/>
            </w:rPr>
            <w:drawing>
              <wp:anchor distT="0" distB="0" distL="114300" distR="114300" simplePos="0" relativeHeight="251686912" behindDoc="0" locked="0" layoutInCell="1" allowOverlap="1" wp14:anchorId="579231E2" wp14:editId="368A84E3">
                <wp:simplePos x="0" y="0"/>
                <wp:positionH relativeFrom="column">
                  <wp:posOffset>8890</wp:posOffset>
                </wp:positionH>
                <wp:positionV relativeFrom="paragraph">
                  <wp:posOffset>-55245</wp:posOffset>
                </wp:positionV>
                <wp:extent cx="1343025" cy="619125"/>
                <wp:effectExtent l="0" t="0" r="9525" b="9525"/>
                <wp:wrapNone/>
                <wp:docPr id="1"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3430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1F5D7" w14:textId="3B5D240B" w:rsidR="00CA776F" w:rsidRPr="00895E24" w:rsidRDefault="00CA776F" w:rsidP="00D30510">
          <w:pPr>
            <w:pStyle w:val="Encabezado"/>
            <w:jc w:val="center"/>
            <w:rPr>
              <w:rFonts w:ascii="Verdana" w:hAnsi="Verdana"/>
              <w:b/>
              <w:sz w:val="18"/>
              <w:szCs w:val="18"/>
            </w:rPr>
          </w:pPr>
        </w:p>
      </w:tc>
    </w:tr>
  </w:tbl>
  <w:p w14:paraId="00A9EEB9" w14:textId="6C29F799" w:rsidR="00FF09A0" w:rsidRDefault="00FF09A0" w:rsidP="00FF09A0">
    <w:pPr>
      <w:pStyle w:val="Encabezado"/>
      <w:jc w:val="right"/>
    </w:pPr>
  </w:p>
  <w:tbl>
    <w:tblPr>
      <w:tblStyle w:val="Tablaconcuadrcula"/>
      <w:tblW w:w="9607" w:type="dxa"/>
      <w:jc w:val="center"/>
      <w:tblLook w:val="04A0" w:firstRow="1" w:lastRow="0" w:firstColumn="1" w:lastColumn="0" w:noHBand="0" w:noVBand="1"/>
    </w:tblPr>
    <w:tblGrid>
      <w:gridCol w:w="1112"/>
      <w:gridCol w:w="1573"/>
      <w:gridCol w:w="275"/>
      <w:gridCol w:w="880"/>
      <w:gridCol w:w="1258"/>
      <w:gridCol w:w="402"/>
      <w:gridCol w:w="1172"/>
      <w:gridCol w:w="623"/>
      <w:gridCol w:w="346"/>
      <w:gridCol w:w="977"/>
      <w:gridCol w:w="989"/>
    </w:tblGrid>
    <w:tr w:rsidR="00403988" w14:paraId="1D605018" w14:textId="7161B328" w:rsidTr="00403988">
      <w:trPr>
        <w:trHeight w:val="263"/>
        <w:jc w:val="center"/>
      </w:trPr>
      <w:tc>
        <w:tcPr>
          <w:tcW w:w="1112" w:type="dxa"/>
          <w:vAlign w:val="center"/>
        </w:tcPr>
        <w:p w14:paraId="62B1E49D" w14:textId="0723C0A2" w:rsidR="00D30510" w:rsidRDefault="00D30510" w:rsidP="00403988">
          <w:pPr>
            <w:pStyle w:val="Encabezado"/>
            <w:jc w:val="center"/>
          </w:pPr>
          <w:r w:rsidRPr="00895E24">
            <w:rPr>
              <w:rFonts w:ascii="Verdana" w:hAnsi="Verdana"/>
              <w:b/>
              <w:sz w:val="18"/>
              <w:szCs w:val="18"/>
            </w:rPr>
            <w:t>Código:</w:t>
          </w:r>
        </w:p>
      </w:tc>
      <w:tc>
        <w:tcPr>
          <w:tcW w:w="1573" w:type="dxa"/>
          <w:vAlign w:val="center"/>
        </w:tcPr>
        <w:p w14:paraId="5D9C4043" w14:textId="2C1CC709" w:rsidR="00D30510" w:rsidRPr="00D30510" w:rsidRDefault="00C13BAE" w:rsidP="00403988">
          <w:pPr>
            <w:pStyle w:val="Encabezado"/>
            <w:jc w:val="center"/>
          </w:pPr>
          <w:r>
            <w:t>Mis. 3.9. Pro. 1</w:t>
          </w:r>
        </w:p>
      </w:tc>
      <w:tc>
        <w:tcPr>
          <w:tcW w:w="275" w:type="dxa"/>
          <w:tcBorders>
            <w:top w:val="nil"/>
            <w:bottom w:val="nil"/>
          </w:tcBorders>
          <w:vAlign w:val="center"/>
        </w:tcPr>
        <w:p w14:paraId="4E5A3364" w14:textId="77777777" w:rsidR="00D30510" w:rsidRDefault="00D30510" w:rsidP="00403988">
          <w:pPr>
            <w:pStyle w:val="Encabezado"/>
            <w:jc w:val="center"/>
          </w:pPr>
        </w:p>
      </w:tc>
      <w:tc>
        <w:tcPr>
          <w:tcW w:w="880" w:type="dxa"/>
          <w:vAlign w:val="center"/>
        </w:tcPr>
        <w:p w14:paraId="75725020" w14:textId="7C5FB442" w:rsidR="00D30510" w:rsidRDefault="00D30510" w:rsidP="00403988">
          <w:pPr>
            <w:pStyle w:val="Encabezado"/>
            <w:jc w:val="center"/>
          </w:pPr>
          <w:r w:rsidRPr="00895E24">
            <w:rPr>
              <w:rFonts w:ascii="Verdana" w:hAnsi="Verdana"/>
              <w:b/>
              <w:sz w:val="18"/>
              <w:szCs w:val="18"/>
            </w:rPr>
            <w:t>Fecha:</w:t>
          </w:r>
        </w:p>
      </w:tc>
      <w:tc>
        <w:tcPr>
          <w:tcW w:w="1258" w:type="dxa"/>
          <w:vAlign w:val="center"/>
        </w:tcPr>
        <w:p w14:paraId="3D78E2CC" w14:textId="747D83A3" w:rsidR="00D30510" w:rsidRDefault="00C13BAE" w:rsidP="00403988">
          <w:pPr>
            <w:pStyle w:val="Encabezado"/>
            <w:jc w:val="center"/>
          </w:pPr>
          <w:r>
            <w:t>30-04-2019</w:t>
          </w:r>
        </w:p>
      </w:tc>
      <w:tc>
        <w:tcPr>
          <w:tcW w:w="402" w:type="dxa"/>
          <w:tcBorders>
            <w:top w:val="nil"/>
            <w:bottom w:val="nil"/>
          </w:tcBorders>
          <w:vAlign w:val="center"/>
        </w:tcPr>
        <w:p w14:paraId="61A179A9" w14:textId="77777777" w:rsidR="00D30510" w:rsidRDefault="00D30510" w:rsidP="00403988">
          <w:pPr>
            <w:pStyle w:val="Encabezado"/>
            <w:jc w:val="center"/>
          </w:pPr>
        </w:p>
      </w:tc>
      <w:tc>
        <w:tcPr>
          <w:tcW w:w="1172" w:type="dxa"/>
          <w:vAlign w:val="center"/>
        </w:tcPr>
        <w:p w14:paraId="0AC5222A" w14:textId="2AE6567E" w:rsidR="00D30510" w:rsidRDefault="00D30510" w:rsidP="00403988">
          <w:pPr>
            <w:pStyle w:val="Encabezado"/>
            <w:jc w:val="center"/>
          </w:pPr>
          <w:r w:rsidRPr="00895E24">
            <w:rPr>
              <w:rFonts w:ascii="Verdana" w:hAnsi="Verdana"/>
              <w:b/>
              <w:sz w:val="18"/>
              <w:szCs w:val="18"/>
            </w:rPr>
            <w:t>Versión:</w:t>
          </w:r>
        </w:p>
      </w:tc>
      <w:tc>
        <w:tcPr>
          <w:tcW w:w="623" w:type="dxa"/>
          <w:vAlign w:val="center"/>
        </w:tcPr>
        <w:p w14:paraId="47BC4999" w14:textId="0E2FED58" w:rsidR="00D30510" w:rsidRDefault="00C13BAE" w:rsidP="00403988">
          <w:pPr>
            <w:pStyle w:val="Encabezado"/>
            <w:jc w:val="center"/>
          </w:pPr>
          <w:r>
            <w:t>2</w:t>
          </w:r>
        </w:p>
      </w:tc>
      <w:tc>
        <w:tcPr>
          <w:tcW w:w="346" w:type="dxa"/>
          <w:tcBorders>
            <w:top w:val="nil"/>
            <w:bottom w:val="nil"/>
          </w:tcBorders>
          <w:vAlign w:val="center"/>
        </w:tcPr>
        <w:p w14:paraId="182021AB" w14:textId="77777777" w:rsidR="00D30510" w:rsidRPr="00895E24" w:rsidRDefault="00D30510" w:rsidP="00403988">
          <w:pPr>
            <w:pStyle w:val="Encabezado"/>
            <w:jc w:val="center"/>
            <w:rPr>
              <w:rFonts w:ascii="Verdana" w:hAnsi="Verdana"/>
              <w:sz w:val="18"/>
              <w:szCs w:val="18"/>
            </w:rPr>
          </w:pPr>
        </w:p>
      </w:tc>
      <w:tc>
        <w:tcPr>
          <w:tcW w:w="977" w:type="dxa"/>
          <w:vAlign w:val="center"/>
        </w:tcPr>
        <w:p w14:paraId="5B5A6E5A" w14:textId="15A86FE2" w:rsidR="00D30510" w:rsidRPr="00895E24" w:rsidRDefault="00D30510" w:rsidP="00403988">
          <w:pPr>
            <w:pStyle w:val="Encabezado"/>
            <w:jc w:val="center"/>
            <w:rPr>
              <w:rFonts w:ascii="Verdana" w:hAnsi="Verdana"/>
              <w:sz w:val="18"/>
              <w:szCs w:val="18"/>
            </w:rPr>
          </w:pPr>
          <w:r w:rsidRPr="00895E24">
            <w:rPr>
              <w:rFonts w:ascii="Verdana" w:hAnsi="Verdana"/>
              <w:b/>
              <w:sz w:val="18"/>
              <w:szCs w:val="18"/>
            </w:rPr>
            <w:t>Página:</w:t>
          </w:r>
        </w:p>
      </w:tc>
      <w:tc>
        <w:tcPr>
          <w:tcW w:w="989" w:type="dxa"/>
          <w:vAlign w:val="center"/>
        </w:tcPr>
        <w:p w14:paraId="79319D2F" w14:textId="26B0B3A1" w:rsidR="00D30510" w:rsidRPr="00895E24" w:rsidRDefault="00D30510" w:rsidP="00403988">
          <w:pPr>
            <w:pStyle w:val="Encabezado"/>
            <w:jc w:val="center"/>
            <w:rPr>
              <w:rFonts w:ascii="Verdana" w:hAnsi="Verdana"/>
              <w:sz w:val="18"/>
              <w:szCs w:val="18"/>
            </w:rPr>
          </w:pPr>
          <w:r w:rsidRPr="00895E24">
            <w:rPr>
              <w:rFonts w:ascii="Verdana" w:hAnsi="Verdana" w:cs="Arial"/>
              <w:sz w:val="18"/>
              <w:szCs w:val="18"/>
            </w:rPr>
            <w:fldChar w:fldCharType="begin"/>
          </w:r>
          <w:r w:rsidRPr="00895E24">
            <w:rPr>
              <w:rFonts w:ascii="Verdana" w:hAnsi="Verdana" w:cs="Arial"/>
              <w:sz w:val="18"/>
              <w:szCs w:val="18"/>
            </w:rPr>
            <w:instrText>PAGE  \* Arabic  \* MERGEFORMAT</w:instrText>
          </w:r>
          <w:r w:rsidRPr="00895E24">
            <w:rPr>
              <w:rFonts w:ascii="Verdana" w:hAnsi="Verdana" w:cs="Arial"/>
              <w:sz w:val="18"/>
              <w:szCs w:val="18"/>
            </w:rPr>
            <w:fldChar w:fldCharType="separate"/>
          </w:r>
          <w:r>
            <w:rPr>
              <w:rFonts w:ascii="Verdana" w:hAnsi="Verdana" w:cs="Arial"/>
              <w:sz w:val="18"/>
              <w:szCs w:val="18"/>
            </w:rPr>
            <w:t>1</w:t>
          </w:r>
          <w:r w:rsidRPr="00895E24">
            <w:rPr>
              <w:rFonts w:ascii="Verdana" w:hAnsi="Verdana" w:cs="Arial"/>
              <w:sz w:val="18"/>
              <w:szCs w:val="18"/>
            </w:rPr>
            <w:fldChar w:fldCharType="end"/>
          </w:r>
          <w:r w:rsidRPr="00895E24">
            <w:rPr>
              <w:rFonts w:ascii="Verdana" w:hAnsi="Verdana" w:cs="Arial"/>
              <w:sz w:val="18"/>
              <w:szCs w:val="18"/>
            </w:rPr>
            <w:t xml:space="preserve"> de </w:t>
          </w:r>
          <w:r w:rsidRPr="00895E24">
            <w:rPr>
              <w:rFonts w:ascii="Verdana" w:hAnsi="Verdana" w:cs="Arial"/>
              <w:sz w:val="18"/>
              <w:szCs w:val="18"/>
            </w:rPr>
            <w:fldChar w:fldCharType="begin"/>
          </w:r>
          <w:r w:rsidRPr="00895E24">
            <w:rPr>
              <w:rFonts w:ascii="Verdana" w:hAnsi="Verdana" w:cs="Arial"/>
              <w:sz w:val="18"/>
              <w:szCs w:val="18"/>
            </w:rPr>
            <w:instrText>NUMPAGES  \* Arabic  \* MERGEFORMAT</w:instrText>
          </w:r>
          <w:r w:rsidRPr="00895E24">
            <w:rPr>
              <w:rFonts w:ascii="Verdana" w:hAnsi="Verdana" w:cs="Arial"/>
              <w:sz w:val="18"/>
              <w:szCs w:val="18"/>
            </w:rPr>
            <w:fldChar w:fldCharType="separate"/>
          </w:r>
          <w:r>
            <w:rPr>
              <w:rFonts w:ascii="Verdana" w:hAnsi="Verdana" w:cs="Arial"/>
              <w:sz w:val="18"/>
              <w:szCs w:val="18"/>
            </w:rPr>
            <w:t>3</w:t>
          </w:r>
          <w:r w:rsidRPr="00895E24">
            <w:rPr>
              <w:rFonts w:ascii="Verdana" w:hAnsi="Verdana" w:cs="Arial"/>
              <w:sz w:val="18"/>
              <w:szCs w:val="18"/>
            </w:rPr>
            <w:fldChar w:fldCharType="end"/>
          </w:r>
        </w:p>
      </w:tc>
    </w:tr>
  </w:tbl>
  <w:p w14:paraId="31250E69" w14:textId="2875F13B" w:rsidR="00D30510" w:rsidRDefault="00D30510" w:rsidP="00FF09A0">
    <w:pPr>
      <w:pStyle w:val="Encabezado"/>
      <w:jc w:val="right"/>
    </w:pPr>
  </w:p>
  <w:p w14:paraId="77F12825" w14:textId="4D909C96"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22E"/>
    <w:multiLevelType w:val="hybridMultilevel"/>
    <w:tmpl w:val="7A988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501D9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5F1C5B"/>
    <w:multiLevelType w:val="hybridMultilevel"/>
    <w:tmpl w:val="023C2372"/>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BB1A09"/>
    <w:multiLevelType w:val="hybridMultilevel"/>
    <w:tmpl w:val="4378E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D54E5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F14C8F"/>
    <w:multiLevelType w:val="hybridMultilevel"/>
    <w:tmpl w:val="B6CC3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F03614"/>
    <w:multiLevelType w:val="hybridMultilevel"/>
    <w:tmpl w:val="574C853E"/>
    <w:lvl w:ilvl="0" w:tplc="A378DE4A">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EEA528C"/>
    <w:multiLevelType w:val="hybridMultilevel"/>
    <w:tmpl w:val="2B886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EBA7A09"/>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786AAB"/>
    <w:multiLevelType w:val="hybridMultilevel"/>
    <w:tmpl w:val="6F22E50A"/>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9904126">
    <w:abstractNumId w:val="10"/>
  </w:num>
  <w:num w:numId="2" w16cid:durableId="998926468">
    <w:abstractNumId w:val="4"/>
  </w:num>
  <w:num w:numId="3" w16cid:durableId="1167861081">
    <w:abstractNumId w:val="1"/>
  </w:num>
  <w:num w:numId="4" w16cid:durableId="1232349538">
    <w:abstractNumId w:val="6"/>
  </w:num>
  <w:num w:numId="5" w16cid:durableId="974918351">
    <w:abstractNumId w:val="9"/>
  </w:num>
  <w:num w:numId="6" w16cid:durableId="1120489720">
    <w:abstractNumId w:val="2"/>
  </w:num>
  <w:num w:numId="7" w16cid:durableId="2122409595">
    <w:abstractNumId w:val="0"/>
  </w:num>
  <w:num w:numId="8" w16cid:durableId="824005693">
    <w:abstractNumId w:val="3"/>
  </w:num>
  <w:num w:numId="9" w16cid:durableId="1037966189">
    <w:abstractNumId w:val="7"/>
  </w:num>
  <w:num w:numId="10" w16cid:durableId="326058632">
    <w:abstractNumId w:val="5"/>
  </w:num>
  <w:num w:numId="11" w16cid:durableId="1047532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A6C04"/>
    <w:rsid w:val="000B497A"/>
    <w:rsid w:val="001779E8"/>
    <w:rsid w:val="00185861"/>
    <w:rsid w:val="001E7211"/>
    <w:rsid w:val="00237C40"/>
    <w:rsid w:val="0024300F"/>
    <w:rsid w:val="0024690F"/>
    <w:rsid w:val="002609A3"/>
    <w:rsid w:val="00274A63"/>
    <w:rsid w:val="00291CA0"/>
    <w:rsid w:val="002931C7"/>
    <w:rsid w:val="002C3BD4"/>
    <w:rsid w:val="002E5825"/>
    <w:rsid w:val="002E6474"/>
    <w:rsid w:val="00300460"/>
    <w:rsid w:val="00313C84"/>
    <w:rsid w:val="003823B7"/>
    <w:rsid w:val="003B7177"/>
    <w:rsid w:val="00403988"/>
    <w:rsid w:val="00416D2C"/>
    <w:rsid w:val="004A3BE9"/>
    <w:rsid w:val="004B45C7"/>
    <w:rsid w:val="005034CA"/>
    <w:rsid w:val="00535FDD"/>
    <w:rsid w:val="00584585"/>
    <w:rsid w:val="005A0CE9"/>
    <w:rsid w:val="005A6B66"/>
    <w:rsid w:val="005B5CEB"/>
    <w:rsid w:val="005B6577"/>
    <w:rsid w:val="005F3247"/>
    <w:rsid w:val="006169FD"/>
    <w:rsid w:val="006456A3"/>
    <w:rsid w:val="006B1F16"/>
    <w:rsid w:val="006C52F0"/>
    <w:rsid w:val="006D1AB7"/>
    <w:rsid w:val="0072655E"/>
    <w:rsid w:val="00747263"/>
    <w:rsid w:val="007758F6"/>
    <w:rsid w:val="0079608A"/>
    <w:rsid w:val="007C3D27"/>
    <w:rsid w:val="007C4B85"/>
    <w:rsid w:val="008034D9"/>
    <w:rsid w:val="0087001D"/>
    <w:rsid w:val="00895E24"/>
    <w:rsid w:val="008974F0"/>
    <w:rsid w:val="008F0A6E"/>
    <w:rsid w:val="00925745"/>
    <w:rsid w:val="0093090C"/>
    <w:rsid w:val="00940BA8"/>
    <w:rsid w:val="00970821"/>
    <w:rsid w:val="009A384B"/>
    <w:rsid w:val="009C21BB"/>
    <w:rsid w:val="009C583C"/>
    <w:rsid w:val="009D19DD"/>
    <w:rsid w:val="009D2340"/>
    <w:rsid w:val="00A32148"/>
    <w:rsid w:val="00A808A4"/>
    <w:rsid w:val="00AF3BAE"/>
    <w:rsid w:val="00B07EC5"/>
    <w:rsid w:val="00B2097D"/>
    <w:rsid w:val="00B37A7C"/>
    <w:rsid w:val="00B679FA"/>
    <w:rsid w:val="00BB4EAC"/>
    <w:rsid w:val="00C13BAE"/>
    <w:rsid w:val="00C823B2"/>
    <w:rsid w:val="00CA776F"/>
    <w:rsid w:val="00D27F6A"/>
    <w:rsid w:val="00D30510"/>
    <w:rsid w:val="00D4353B"/>
    <w:rsid w:val="00D8671B"/>
    <w:rsid w:val="00DB7D28"/>
    <w:rsid w:val="00E47021"/>
    <w:rsid w:val="00E87A9C"/>
    <w:rsid w:val="00EA2982"/>
    <w:rsid w:val="00F1461B"/>
    <w:rsid w:val="00F40A8F"/>
    <w:rsid w:val="00F62291"/>
    <w:rsid w:val="00F74146"/>
    <w:rsid w:val="00F91859"/>
    <w:rsid w:val="00FF0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uiPriority w:val="99"/>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B2097D"/>
    <w:rPr>
      <w:sz w:val="16"/>
      <w:szCs w:val="16"/>
    </w:rPr>
  </w:style>
  <w:style w:type="paragraph" w:styleId="Textocomentario">
    <w:name w:val="annotation text"/>
    <w:basedOn w:val="Normal"/>
    <w:link w:val="TextocomentarioCar"/>
    <w:uiPriority w:val="99"/>
    <w:semiHidden/>
    <w:unhideWhenUsed/>
    <w:rsid w:val="00B209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097D"/>
    <w:rPr>
      <w:sz w:val="20"/>
      <w:szCs w:val="20"/>
    </w:rPr>
  </w:style>
  <w:style w:type="paragraph" w:styleId="Asuntodelcomentario">
    <w:name w:val="annotation subject"/>
    <w:basedOn w:val="Textocomentario"/>
    <w:next w:val="Textocomentario"/>
    <w:link w:val="AsuntodelcomentarioCar"/>
    <w:uiPriority w:val="99"/>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basedOn w:val="Normal"/>
    <w:link w:val="TextonotapieCar"/>
    <w:uiPriority w:val="99"/>
    <w:semiHidden/>
    <w:unhideWhenUsed/>
    <w:rsid w:val="000B497A"/>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0B497A"/>
    <w:rPr>
      <w:rFonts w:eastAsiaTheme="minorEastAsia"/>
      <w:sz w:val="20"/>
      <w:szCs w:val="20"/>
      <w:lang w:eastAsia="es-CO"/>
    </w:rPr>
  </w:style>
  <w:style w:type="character" w:styleId="Refdenotaalpie">
    <w:name w:val="footnote reference"/>
    <w:basedOn w:val="Fuentedeprrafopredeter"/>
    <w:uiPriority w:val="99"/>
    <w:semiHidden/>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c7efb3-ad1f-4058-8959-0a0f543731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91E6BA8BD697E47AA0F9D03E565EEC5" ma:contentTypeVersion="11" ma:contentTypeDescription="Crear nuevo documento." ma:contentTypeScope="" ma:versionID="60c97076c5c16a5d5885a37dc8fd0a72">
  <xsd:schema xmlns:xsd="http://www.w3.org/2001/XMLSchema" xmlns:xs="http://www.w3.org/2001/XMLSchema" xmlns:p="http://schemas.microsoft.com/office/2006/metadata/properties" xmlns:ns3="34225a05-4bbc-4a12-afce-72b596626925" xmlns:ns4="adc7efb3-ad1f-4058-8959-0a0f54373103" targetNamespace="http://schemas.microsoft.com/office/2006/metadata/properties" ma:root="true" ma:fieldsID="761bd7fbc7b60d4460ef787713256476" ns3:_="" ns4:_="">
    <xsd:import namespace="34225a05-4bbc-4a12-afce-72b596626925"/>
    <xsd:import namespace="adc7efb3-ad1f-4058-8959-0a0f543731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25a05-4bbc-4a12-afce-72b5966269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7efb3-ad1f-4058-8959-0a0f543731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2.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3.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adc7efb3-ad1f-4058-8959-0a0f54373103"/>
  </ds:schemaRefs>
</ds:datastoreItem>
</file>

<file path=customXml/itemProps4.xml><?xml version="1.0" encoding="utf-8"?>
<ds:datastoreItem xmlns:ds="http://schemas.openxmlformats.org/officeDocument/2006/customXml" ds:itemID="{125DAAA4-C99F-4B28-8A04-C76F8FD2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25a05-4bbc-4a12-afce-72b596626925"/>
    <ds:schemaRef ds:uri="adc7efb3-ad1f-4058-8959-0a0f54373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1806</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Yeinmy Yolanda Rozo Morales</cp:lastModifiedBy>
  <cp:revision>2</cp:revision>
  <dcterms:created xsi:type="dcterms:W3CDTF">2023-11-28T14:58:00Z</dcterms:created>
  <dcterms:modified xsi:type="dcterms:W3CDTF">2023-11-28T14:58:00Z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0x010100691E6BA8BD697E47AA0F9D03E565EEC5</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