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EE24" w14:textId="6F92CCB0" w:rsidR="00C66DFA" w:rsidRPr="00E16B2C" w:rsidRDefault="00E00CE9" w:rsidP="00324609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sz w:val="24"/>
          <w:szCs w:val="24"/>
          <w:lang w:val="es-MX"/>
        </w:rPr>
      </w:pPr>
      <w:bookmarkStart w:id="0" w:name="_Toc126147374"/>
      <w:bookmarkStart w:id="1" w:name="_Toc126301040"/>
      <w:r w:rsidRPr="00E16B2C">
        <w:rPr>
          <w:rFonts w:ascii="Arial Narrow" w:hAnsi="Arial Narrow" w:cs="Arial"/>
          <w:b/>
          <w:sz w:val="24"/>
          <w:szCs w:val="24"/>
        </w:rPr>
        <w:t xml:space="preserve"> </w:t>
      </w:r>
      <w:bookmarkStart w:id="2" w:name="_Toc181004292"/>
      <w:r w:rsidRPr="00E16B2C">
        <w:rPr>
          <w:rFonts w:ascii="Arial Narrow" w:hAnsi="Arial Narrow" w:cs="Arial"/>
          <w:b/>
          <w:sz w:val="24"/>
          <w:szCs w:val="24"/>
        </w:rPr>
        <w:t>OBJETIVO</w:t>
      </w:r>
      <w:bookmarkStart w:id="3" w:name="_Toc126147375"/>
      <w:bookmarkStart w:id="4" w:name="_Toc126301041"/>
      <w:bookmarkStart w:id="5" w:name="_Toc181004293"/>
      <w:bookmarkEnd w:id="0"/>
      <w:bookmarkEnd w:id="1"/>
      <w:bookmarkEnd w:id="2"/>
    </w:p>
    <w:p w14:paraId="0C3C2AA7" w14:textId="77777777" w:rsidR="0027216D" w:rsidRPr="00E16B2C" w:rsidRDefault="0027216D" w:rsidP="00F2299C">
      <w:pPr>
        <w:pStyle w:val="Default"/>
        <w:spacing w:line="276" w:lineRule="auto"/>
        <w:rPr>
          <w:rFonts w:ascii="Arial Narrow" w:hAnsi="Arial Narrow"/>
        </w:rPr>
      </w:pPr>
    </w:p>
    <w:p w14:paraId="270E3BAD" w14:textId="3FC1AA5E" w:rsidR="00144AF0" w:rsidRPr="00E16B2C" w:rsidRDefault="0027216D" w:rsidP="00F2299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E16B2C">
        <w:rPr>
          <w:rFonts w:ascii="Arial Narrow" w:hAnsi="Arial Narrow"/>
          <w:sz w:val="24"/>
          <w:szCs w:val="24"/>
        </w:rPr>
        <w:t>Elaborar o actualizar políticas y estrategias de administración, utilizadas como herramienta esencial y punto de partida para la gestión de los riesgos fiscales.</w:t>
      </w:r>
    </w:p>
    <w:p w14:paraId="0450002D" w14:textId="77777777" w:rsidR="0027216D" w:rsidRPr="00E16B2C" w:rsidRDefault="0027216D" w:rsidP="00F2299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748D60B" w14:textId="7C9F0F6C" w:rsidR="00144AF0" w:rsidRPr="00E16B2C" w:rsidRDefault="00E00CE9" w:rsidP="0032672A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E16B2C">
        <w:rPr>
          <w:rFonts w:ascii="Arial Narrow" w:hAnsi="Arial Narrow" w:cs="Arial"/>
          <w:b/>
          <w:sz w:val="24"/>
          <w:szCs w:val="24"/>
        </w:rPr>
        <w:t>ALCANCE</w:t>
      </w:r>
      <w:bookmarkEnd w:id="3"/>
      <w:bookmarkEnd w:id="4"/>
      <w:bookmarkEnd w:id="5"/>
    </w:p>
    <w:p w14:paraId="55B1EFC2" w14:textId="77777777" w:rsidR="0027216D" w:rsidRPr="00E16B2C" w:rsidRDefault="0027216D" w:rsidP="0032672A">
      <w:pPr>
        <w:pStyle w:val="Default"/>
        <w:rPr>
          <w:rFonts w:ascii="Arial Narrow" w:hAnsi="Arial Narrow"/>
        </w:rPr>
      </w:pPr>
    </w:p>
    <w:p w14:paraId="20E5F07B" w14:textId="70D0D8A8" w:rsidR="005F1FFF" w:rsidRPr="00E16B2C" w:rsidRDefault="00E16B2C" w:rsidP="0032672A">
      <w:pPr>
        <w:pStyle w:val="Default"/>
        <w:jc w:val="both"/>
        <w:rPr>
          <w:rFonts w:ascii="Arial Narrow" w:hAnsi="Arial Narrow"/>
        </w:rPr>
      </w:pPr>
      <w:r w:rsidRPr="00E16B2C">
        <w:rPr>
          <w:rFonts w:ascii="Arial Narrow" w:hAnsi="Arial Narrow"/>
        </w:rPr>
        <w:t xml:space="preserve">Desde la identificación de los riesgos fiscales </w:t>
      </w:r>
      <w:r w:rsidR="0027216D" w:rsidRPr="00E16B2C">
        <w:rPr>
          <w:rFonts w:ascii="Arial Narrow" w:hAnsi="Arial Narrow"/>
        </w:rPr>
        <w:t>originados en las actividades relacionadas con las operaciones de crédito público, de manejo de la deuda, del manejo de cartera</w:t>
      </w:r>
      <w:r w:rsidRPr="00E16B2C">
        <w:rPr>
          <w:rFonts w:ascii="Arial Narrow" w:hAnsi="Arial Narrow"/>
        </w:rPr>
        <w:t xml:space="preserve"> y de la tesorería de la Nación, hasta la propuesta y</w:t>
      </w:r>
      <w:r w:rsidR="00E27FD5">
        <w:rPr>
          <w:rFonts w:ascii="Arial Narrow" w:hAnsi="Arial Narrow"/>
        </w:rPr>
        <w:t>/o</w:t>
      </w:r>
      <w:r w:rsidRPr="00E16B2C">
        <w:rPr>
          <w:rFonts w:ascii="Arial Narrow" w:hAnsi="Arial Narrow"/>
        </w:rPr>
        <w:t xml:space="preserve"> actualización de los documentos de políticas y estrategias para la gestión de los riesgos fiscales</w:t>
      </w:r>
      <w:r w:rsidR="00E27FD5">
        <w:rPr>
          <w:rFonts w:ascii="Arial Narrow" w:hAnsi="Arial Narrow"/>
        </w:rPr>
        <w:t xml:space="preserve"> identificados</w:t>
      </w:r>
      <w:r w:rsidRPr="00E16B2C">
        <w:rPr>
          <w:rFonts w:ascii="Arial Narrow" w:hAnsi="Arial Narrow"/>
        </w:rPr>
        <w:t>.</w:t>
      </w:r>
    </w:p>
    <w:p w14:paraId="03B19F1C" w14:textId="77777777" w:rsidR="0027216D" w:rsidRPr="00E16B2C" w:rsidRDefault="0027216D" w:rsidP="0032672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es-CO" w:eastAsia="es-CO"/>
        </w:rPr>
      </w:pPr>
    </w:p>
    <w:p w14:paraId="3047706F" w14:textId="77777777" w:rsidR="005F1FFF" w:rsidRPr="00E16B2C" w:rsidRDefault="005F1FFF" w:rsidP="0032672A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6" w:name="_Toc517861172"/>
      <w:r w:rsidRPr="00E16B2C">
        <w:rPr>
          <w:rFonts w:ascii="Arial Narrow" w:hAnsi="Arial Narrow" w:cs="Arial"/>
          <w:b/>
          <w:sz w:val="24"/>
          <w:szCs w:val="24"/>
        </w:rPr>
        <w:t>PRODUCTOS ESPERADOS</w:t>
      </w:r>
      <w:bookmarkEnd w:id="6"/>
      <w:r w:rsidRPr="00E16B2C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FB10C52" w14:textId="77777777" w:rsidR="005F1FFF" w:rsidRPr="00E16B2C" w:rsidRDefault="005F1FFF" w:rsidP="0032672A">
      <w:pPr>
        <w:rPr>
          <w:rFonts w:ascii="Arial Narrow" w:hAnsi="Arial Narrow"/>
        </w:rPr>
      </w:pPr>
    </w:p>
    <w:p w14:paraId="06326FE6" w14:textId="69DBC2F3" w:rsidR="005F1FFF" w:rsidRDefault="0037335B" w:rsidP="0032672A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7335B">
        <w:rPr>
          <w:rFonts w:ascii="Arial Narrow" w:hAnsi="Arial Narrow" w:cs="Arial"/>
          <w:color w:val="000000" w:themeColor="text1"/>
          <w:sz w:val="24"/>
          <w:szCs w:val="24"/>
        </w:rPr>
        <w:t>Con la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aplicación adecuada </w:t>
      </w:r>
      <w:r w:rsidRPr="0037335B">
        <w:rPr>
          <w:rFonts w:ascii="Arial Narrow" w:hAnsi="Arial Narrow" w:cs="Arial"/>
          <w:color w:val="000000" w:themeColor="text1"/>
          <w:sz w:val="24"/>
          <w:szCs w:val="24"/>
        </w:rPr>
        <w:t xml:space="preserve">del </w:t>
      </w:r>
      <w:r>
        <w:rPr>
          <w:rFonts w:ascii="Arial Narrow" w:hAnsi="Arial Narrow" w:cs="Arial"/>
          <w:color w:val="000000" w:themeColor="text1"/>
          <w:sz w:val="24"/>
          <w:szCs w:val="24"/>
        </w:rPr>
        <w:t>p</w:t>
      </w:r>
      <w:r w:rsidRPr="0037335B">
        <w:rPr>
          <w:rFonts w:ascii="Arial Narrow" w:hAnsi="Arial Narrow" w:cs="Arial"/>
          <w:color w:val="000000" w:themeColor="text1"/>
          <w:sz w:val="24"/>
          <w:szCs w:val="24"/>
        </w:rPr>
        <w:t>rocedimiento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descrito en este documento,</w:t>
      </w:r>
      <w:r w:rsidRPr="0037335B">
        <w:rPr>
          <w:rFonts w:ascii="Arial Narrow" w:hAnsi="Arial Narrow" w:cs="Arial"/>
          <w:color w:val="000000" w:themeColor="text1"/>
          <w:sz w:val="24"/>
          <w:szCs w:val="24"/>
        </w:rPr>
        <w:t xml:space="preserve"> se espera </w:t>
      </w:r>
      <w:r>
        <w:rPr>
          <w:rFonts w:ascii="Arial Narrow" w:hAnsi="Arial Narrow" w:cs="Arial"/>
          <w:color w:val="000000" w:themeColor="text1"/>
          <w:sz w:val="24"/>
          <w:szCs w:val="24"/>
        </w:rPr>
        <w:t>obtener los siguientes productos</w:t>
      </w:r>
      <w:r w:rsidRPr="0037335B">
        <w:rPr>
          <w:rFonts w:ascii="Arial Narrow" w:hAnsi="Arial Narrow" w:cs="Arial"/>
          <w:color w:val="000000" w:themeColor="text1"/>
          <w:sz w:val="24"/>
          <w:szCs w:val="24"/>
        </w:rPr>
        <w:t>:</w:t>
      </w:r>
    </w:p>
    <w:p w14:paraId="774FB974" w14:textId="77777777" w:rsidR="0032672A" w:rsidRDefault="0032672A" w:rsidP="0032672A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06B47B87" w14:textId="77777777" w:rsidR="0032672A" w:rsidRPr="0037335B" w:rsidRDefault="0032672A" w:rsidP="0032672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4"/>
          <w:szCs w:val="24"/>
          <w:lang w:val="es-CO" w:eastAsia="es-CO"/>
        </w:rPr>
      </w:pPr>
      <w:r w:rsidRPr="0037335B">
        <w:rPr>
          <w:rFonts w:ascii="Arial Narrow" w:hAnsi="Arial Narrow" w:cs="Arial"/>
          <w:color w:val="000000" w:themeColor="text1"/>
          <w:sz w:val="24"/>
          <w:szCs w:val="24"/>
        </w:rPr>
        <w:t>Documento de análisis respecto a los efectos de la implementación de la política o estrategia de gestión del riesgo</w:t>
      </w:r>
    </w:p>
    <w:p w14:paraId="57FB7051" w14:textId="77777777" w:rsidR="005F1FFF" w:rsidRPr="0037335B" w:rsidRDefault="005F1FFF" w:rsidP="0032672A">
      <w:pPr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2ED2CE3B" w14:textId="7CE71EFB" w:rsidR="0037335B" w:rsidRPr="0032672A" w:rsidRDefault="0037335B" w:rsidP="0032672A">
      <w:pPr>
        <w:numPr>
          <w:ilvl w:val="0"/>
          <w:numId w:val="31"/>
        </w:numPr>
        <w:rPr>
          <w:rFonts w:ascii="Arial Narrow" w:hAnsi="Arial Narrow" w:cs="Arial"/>
          <w:color w:val="000000" w:themeColor="text1"/>
          <w:sz w:val="24"/>
          <w:szCs w:val="24"/>
        </w:rPr>
      </w:pPr>
      <w:r w:rsidRPr="0032672A">
        <w:rPr>
          <w:rFonts w:ascii="Arial Narrow" w:hAnsi="Arial Narrow" w:cs="Arial"/>
          <w:color w:val="000000" w:themeColor="text1"/>
          <w:sz w:val="24"/>
          <w:szCs w:val="24"/>
        </w:rPr>
        <w:t xml:space="preserve">Documento de estrategias o políticas para la gestión del riesgo fiscal identificado en las operaciones de crédito público. </w:t>
      </w:r>
    </w:p>
    <w:p w14:paraId="7FDF1E9F" w14:textId="77777777" w:rsidR="005F1FFF" w:rsidRPr="00E16B2C" w:rsidRDefault="005F1FFF" w:rsidP="0032672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  <w:lang w:val="es-CO" w:eastAsia="es-CO"/>
        </w:rPr>
      </w:pPr>
    </w:p>
    <w:p w14:paraId="2DA6C8CD" w14:textId="77777777" w:rsidR="00193A4D" w:rsidRPr="00E16B2C" w:rsidRDefault="00144AF0" w:rsidP="0032672A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bookmarkStart w:id="7" w:name="_Toc126143692"/>
      <w:bookmarkStart w:id="8" w:name="_Toc126144694"/>
      <w:bookmarkStart w:id="9" w:name="_Toc126144876"/>
      <w:bookmarkStart w:id="10" w:name="_Toc126144946"/>
      <w:bookmarkStart w:id="11" w:name="_Toc126147376"/>
      <w:bookmarkStart w:id="12" w:name="_Toc126301042"/>
      <w:r w:rsidRPr="00E16B2C">
        <w:rPr>
          <w:rFonts w:ascii="Arial Narrow" w:hAnsi="Arial Narrow" w:cs="Arial"/>
          <w:b/>
          <w:sz w:val="24"/>
          <w:szCs w:val="24"/>
        </w:rPr>
        <w:t>CONDICIONES ESPECIALES PARA LA OPERACIÓN DEL PROCEDIMIENTO</w:t>
      </w:r>
    </w:p>
    <w:p w14:paraId="727230DE" w14:textId="77777777" w:rsidR="00144AF0" w:rsidRPr="00E16B2C" w:rsidRDefault="00144AF0" w:rsidP="0032672A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FB534FC" w14:textId="71AC26F2" w:rsidR="00144AF0" w:rsidRPr="00F2299C" w:rsidRDefault="005D246C" w:rsidP="0032672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4"/>
          <w:szCs w:val="24"/>
          <w:lang w:val="es-CO"/>
        </w:rPr>
      </w:pPr>
      <w:r w:rsidRPr="00F2299C">
        <w:rPr>
          <w:rFonts w:ascii="Arial Narrow" w:hAnsi="Arial Narrow" w:cs="Arial"/>
          <w:color w:val="000000" w:themeColor="text1"/>
          <w:sz w:val="24"/>
          <w:szCs w:val="24"/>
          <w:lang w:val="es-CO" w:eastAsia="es-CO"/>
        </w:rPr>
        <w:t>Para iniciar</w:t>
      </w:r>
      <w:r w:rsidR="00F2299C" w:rsidRPr="00F2299C">
        <w:rPr>
          <w:rFonts w:ascii="Arial Narrow" w:hAnsi="Arial Narrow" w:cs="Arial"/>
          <w:color w:val="000000" w:themeColor="text1"/>
          <w:sz w:val="24"/>
          <w:szCs w:val="24"/>
          <w:lang w:val="es-CO" w:eastAsia="es-CO"/>
        </w:rPr>
        <w:t xml:space="preserve"> el presente procedimiento se debe contar con la aprobación de la realización de las</w:t>
      </w:r>
      <w:r w:rsidRPr="00F2299C">
        <w:rPr>
          <w:rFonts w:ascii="Arial Narrow" w:hAnsi="Arial Narrow" w:cs="Arial"/>
          <w:color w:val="000000" w:themeColor="text1"/>
          <w:sz w:val="24"/>
          <w:szCs w:val="24"/>
          <w:lang w:val="es-CO" w:eastAsia="es-CO"/>
        </w:rPr>
        <w:t xml:space="preserve"> </w:t>
      </w:r>
      <w:r w:rsidR="00CD1F88" w:rsidRPr="00F2299C">
        <w:rPr>
          <w:rFonts w:ascii="Arial Narrow" w:hAnsi="Arial Narrow" w:cs="Arial"/>
          <w:color w:val="000000" w:themeColor="text1"/>
          <w:sz w:val="24"/>
          <w:szCs w:val="24"/>
          <w:lang w:val="es-CO" w:eastAsia="es-CO"/>
        </w:rPr>
        <w:t>operaciones de crédito público, de manejo de deuda, de gestión de cartera y de la tesorería del Gobierno Nacional Central</w:t>
      </w:r>
      <w:r w:rsidR="00F2299C">
        <w:rPr>
          <w:rFonts w:ascii="Arial Narrow" w:hAnsi="Arial Narrow" w:cs="Arial"/>
          <w:color w:val="000000" w:themeColor="text1"/>
          <w:sz w:val="24"/>
          <w:szCs w:val="24"/>
          <w:lang w:val="es-CO" w:eastAsia="es-CO"/>
        </w:rPr>
        <w:t>, las cuales están relacionadas con las políticas y estrategias para la gestión del riesgo fiscal.</w:t>
      </w:r>
    </w:p>
    <w:p w14:paraId="3EB63E77" w14:textId="77777777" w:rsidR="00557C85" w:rsidRPr="00E16B2C" w:rsidRDefault="00557C85" w:rsidP="0032672A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sz w:val="24"/>
          <w:szCs w:val="24"/>
          <w:lang w:val="es-CO"/>
        </w:rPr>
      </w:pPr>
    </w:p>
    <w:p w14:paraId="05BE70D5" w14:textId="77777777" w:rsidR="00921191" w:rsidRPr="00E16B2C" w:rsidRDefault="00921191" w:rsidP="0032672A">
      <w:pPr>
        <w:numPr>
          <w:ilvl w:val="0"/>
          <w:numId w:val="1"/>
        </w:numPr>
        <w:ind w:left="0" w:firstLine="0"/>
        <w:jc w:val="both"/>
        <w:rPr>
          <w:rFonts w:ascii="Arial Narrow" w:hAnsi="Arial Narrow" w:cs="Arial"/>
          <w:b/>
          <w:sz w:val="24"/>
          <w:szCs w:val="24"/>
        </w:rPr>
      </w:pPr>
      <w:r w:rsidRPr="00E16B2C">
        <w:rPr>
          <w:rFonts w:ascii="Arial Narrow" w:hAnsi="Arial Narrow" w:cs="Arial"/>
          <w:b/>
          <w:sz w:val="24"/>
          <w:szCs w:val="24"/>
        </w:rPr>
        <w:t>TÉRMINOS Y DEFINICIONES</w:t>
      </w:r>
    </w:p>
    <w:p w14:paraId="75FB4137" w14:textId="77777777" w:rsidR="005D246C" w:rsidRPr="00E16B2C" w:rsidRDefault="005D246C" w:rsidP="0032672A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83E4A5E" w14:textId="1C33D913" w:rsidR="005D246C" w:rsidRPr="005F12CE" w:rsidRDefault="0027216D" w:rsidP="005F12CE">
      <w:pPr>
        <w:pStyle w:val="Prrafodelista"/>
        <w:numPr>
          <w:ilvl w:val="0"/>
          <w:numId w:val="3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5F12CE">
        <w:rPr>
          <w:rFonts w:ascii="Arial Narrow" w:hAnsi="Arial Narrow"/>
          <w:b/>
          <w:bCs/>
          <w:sz w:val="24"/>
          <w:szCs w:val="24"/>
        </w:rPr>
        <w:t xml:space="preserve">Riesgo Fiscal: </w:t>
      </w:r>
      <w:r w:rsidRPr="005F12CE">
        <w:rPr>
          <w:rFonts w:ascii="Arial Narrow" w:hAnsi="Arial Narrow"/>
          <w:sz w:val="24"/>
          <w:szCs w:val="24"/>
        </w:rPr>
        <w:t>Es la posibilidad de obtener resultados fiscales que se desvían de los inicialmente presupuestados.</w:t>
      </w:r>
    </w:p>
    <w:p w14:paraId="48B7C4F3" w14:textId="77777777" w:rsidR="005D246C" w:rsidRPr="00E16B2C" w:rsidRDefault="005D246C" w:rsidP="00F2299C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F7A7A43" w14:textId="0488FD20" w:rsidR="0028586C" w:rsidRPr="00CD1F88" w:rsidRDefault="0092547E" w:rsidP="00CD1F88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i/>
          <w:color w:val="C00000"/>
          <w:sz w:val="24"/>
          <w:szCs w:val="24"/>
        </w:rPr>
      </w:pPr>
      <w:bookmarkStart w:id="13" w:name="_Toc126301044"/>
      <w:bookmarkStart w:id="14" w:name="_Toc181004297"/>
      <w:bookmarkEnd w:id="7"/>
      <w:bookmarkEnd w:id="8"/>
      <w:bookmarkEnd w:id="9"/>
      <w:bookmarkEnd w:id="10"/>
      <w:bookmarkEnd w:id="11"/>
      <w:bookmarkEnd w:id="12"/>
      <w:r w:rsidRPr="00CD1F88">
        <w:rPr>
          <w:rFonts w:ascii="Arial Narrow" w:hAnsi="Arial Narrow" w:cs="Arial"/>
          <w:b/>
          <w:sz w:val="24"/>
          <w:szCs w:val="24"/>
        </w:rPr>
        <w:t>DESCRIPCIÓN</w:t>
      </w:r>
      <w:bookmarkEnd w:id="13"/>
      <w:bookmarkEnd w:id="14"/>
    </w:p>
    <w:p w14:paraId="68B1270B" w14:textId="77777777" w:rsidR="00ED2BFC" w:rsidRPr="00E16B2C" w:rsidRDefault="00ED2BFC" w:rsidP="009D7C56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325"/>
        <w:gridCol w:w="1549"/>
        <w:gridCol w:w="469"/>
        <w:gridCol w:w="1515"/>
        <w:gridCol w:w="2370"/>
        <w:gridCol w:w="1171"/>
      </w:tblGrid>
      <w:tr w:rsidR="00557C85" w:rsidRPr="00E16B2C" w14:paraId="68F08142" w14:textId="77777777" w:rsidTr="0079650E">
        <w:trPr>
          <w:trHeight w:val="494"/>
          <w:tblHeader/>
        </w:trPr>
        <w:tc>
          <w:tcPr>
            <w:tcW w:w="294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6F33AE81" w14:textId="77777777" w:rsidR="001B630D" w:rsidRPr="00E16B2C" w:rsidRDefault="001B630D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No.</w:t>
            </w:r>
          </w:p>
        </w:tc>
        <w:tc>
          <w:tcPr>
            <w:tcW w:w="742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2CBA7F14" w14:textId="77777777" w:rsidR="001B630D" w:rsidRPr="00E16B2C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PROVEEDOR:</w:t>
            </w:r>
          </w:p>
          <w:p w14:paraId="09A9F19E" w14:textId="77777777" w:rsidR="001B630D" w:rsidRPr="00E16B2C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ENTRADAS</w:t>
            </w:r>
          </w:p>
        </w:tc>
        <w:tc>
          <w:tcPr>
            <w:tcW w:w="868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57A6FB96" w14:textId="77777777" w:rsidR="001B630D" w:rsidRPr="00E16B2C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ACTIVIDAD</w:t>
            </w:r>
          </w:p>
        </w:tc>
        <w:tc>
          <w:tcPr>
            <w:tcW w:w="263" w:type="pct"/>
            <w:shd w:val="clear" w:color="auto" w:fill="D9D9D9"/>
            <w:vAlign w:val="center"/>
          </w:tcPr>
          <w:p w14:paraId="3C0E8461" w14:textId="77777777" w:rsidR="001B630D" w:rsidRPr="00E16B2C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PC</w:t>
            </w:r>
          </w:p>
        </w:tc>
        <w:tc>
          <w:tcPr>
            <w:tcW w:w="849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3F963BE" w14:textId="77777777" w:rsidR="001B630D" w:rsidRPr="00E16B2C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RESPONSABLE</w:t>
            </w:r>
          </w:p>
        </w:tc>
        <w:tc>
          <w:tcPr>
            <w:tcW w:w="1328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61743614" w14:textId="77777777" w:rsidR="001B630D" w:rsidRPr="00E16B2C" w:rsidRDefault="001B630D" w:rsidP="002B6D24">
            <w:pPr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EXPLICACIÓN</w:t>
            </w:r>
          </w:p>
        </w:tc>
        <w:tc>
          <w:tcPr>
            <w:tcW w:w="658" w:type="pct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424B9719" w14:textId="77777777" w:rsidR="001B630D" w:rsidRPr="00E16B2C" w:rsidRDefault="001B630D" w:rsidP="00B85CAA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REGISTRO</w:t>
            </w:r>
          </w:p>
        </w:tc>
      </w:tr>
      <w:tr w:rsidR="001B630D" w:rsidRPr="00E16B2C" w14:paraId="063E6DB6" w14:textId="77777777" w:rsidTr="0079650E">
        <w:trPr>
          <w:trHeight w:val="480"/>
        </w:trPr>
        <w:tc>
          <w:tcPr>
            <w:tcW w:w="5000" w:type="pct"/>
            <w:gridSpan w:val="7"/>
            <w:vAlign w:val="center"/>
          </w:tcPr>
          <w:p w14:paraId="6D9B9F62" w14:textId="6EC433DD" w:rsidR="001B630D" w:rsidRPr="00E16B2C" w:rsidRDefault="0027216D" w:rsidP="005F12CE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Elaborar políticas o estrategias para la gestión de riesgos fiscales:</w:t>
            </w:r>
          </w:p>
        </w:tc>
      </w:tr>
      <w:tr w:rsidR="001B630D" w:rsidRPr="00E16B2C" w14:paraId="3A2F6AA7" w14:textId="77777777" w:rsidTr="005F12CE">
        <w:trPr>
          <w:trHeight w:val="2542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403A361" w14:textId="4B528C90" w:rsidR="001B630D" w:rsidRPr="00E16B2C" w:rsidRDefault="00557C85" w:rsidP="00557C8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A9F85EC" w14:textId="77777777" w:rsidR="001B630D" w:rsidRPr="00E16B2C" w:rsidRDefault="001B630D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4E185BB" w14:textId="38BE6E88" w:rsidR="001B630D" w:rsidRPr="00E16B2C" w:rsidRDefault="0027216D" w:rsidP="0027216D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B2C">
              <w:rPr>
                <w:rFonts w:ascii="Arial Narrow" w:hAnsi="Arial Narrow"/>
                <w:sz w:val="20"/>
                <w:szCs w:val="20"/>
              </w:rPr>
              <w:t>Identificar riesgos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2AD405FD" w14:textId="77777777" w:rsidR="001B630D" w:rsidRPr="00E16B2C" w:rsidRDefault="001B630D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2F69773" w14:textId="53E6B181" w:rsidR="001B630D" w:rsidRPr="00E16B2C" w:rsidRDefault="0027216D" w:rsidP="0027216D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B2C">
              <w:rPr>
                <w:rFonts w:ascii="Arial Narrow" w:hAnsi="Arial Narrow"/>
                <w:sz w:val="20"/>
                <w:szCs w:val="20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91CD6C4" w14:textId="5BFBB540" w:rsidR="001B630D" w:rsidRPr="00E16B2C" w:rsidRDefault="0027216D" w:rsidP="005F12CE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6B2C">
              <w:rPr>
                <w:rFonts w:ascii="Arial Narrow" w:hAnsi="Arial Narrow"/>
                <w:sz w:val="20"/>
                <w:szCs w:val="20"/>
              </w:rPr>
              <w:t>Identificar los riesgos tanto fiscales como financieros que involucran las operaciones de crédito público, de manejo de deuda, de gestión de cartera y de la tesorería del Gobierno Nacional Central, de acuerdo con la normatividad vigente y con la actualidad económica y financiera del país.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267FBB1" w14:textId="77777777" w:rsidR="001B630D" w:rsidRPr="00E16B2C" w:rsidRDefault="001B630D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B630D" w:rsidRPr="00E16B2C" w14:paraId="5BCB6C69" w14:textId="77777777" w:rsidTr="005F12CE">
        <w:trPr>
          <w:trHeight w:val="1432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1B48BB" w14:textId="77777777" w:rsidR="001B630D" w:rsidRPr="00E16B2C" w:rsidRDefault="001B630D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9C21363" w14:textId="77777777" w:rsidR="001B630D" w:rsidRPr="00E16B2C" w:rsidRDefault="001B630D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56E948F" w14:textId="59F37C76" w:rsidR="001B630D" w:rsidRPr="00E16B2C" w:rsidRDefault="0027216D" w:rsidP="0027216D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B2C">
              <w:rPr>
                <w:rFonts w:ascii="Arial Narrow" w:hAnsi="Arial Narrow"/>
                <w:sz w:val="20"/>
                <w:szCs w:val="20"/>
              </w:rPr>
              <w:t>Validar políticas o estrategias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7E45F262" w14:textId="1FE90854" w:rsidR="001B630D" w:rsidRPr="00E16B2C" w:rsidRDefault="0027216D" w:rsidP="001B630D">
            <w:pPr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SI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C70A1E5" w14:textId="68916299" w:rsidR="001B630D" w:rsidRPr="00E16B2C" w:rsidRDefault="0027216D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7FFB79D" w14:textId="2521E208" w:rsidR="001B630D" w:rsidRPr="00E16B2C" w:rsidRDefault="0027216D" w:rsidP="005F12CE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16B2C">
              <w:rPr>
                <w:rFonts w:ascii="Arial Narrow" w:hAnsi="Arial Narrow"/>
                <w:sz w:val="20"/>
                <w:szCs w:val="20"/>
              </w:rPr>
              <w:t>Verifica si es necesario elaborar y/o actualizar los documentos de políticas o de estrategia para la gestión de los riesgos identificados.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33F1AD" w14:textId="77777777" w:rsidR="001B630D" w:rsidRPr="00E16B2C" w:rsidRDefault="001B630D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B630D" w:rsidRPr="00E16B2C" w14:paraId="0AC36F9A" w14:textId="77777777" w:rsidTr="005F12CE">
        <w:trPr>
          <w:trHeight w:val="1723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60AEDEF" w14:textId="77777777" w:rsidR="001B630D" w:rsidRPr="00E16B2C" w:rsidRDefault="001B630D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C56B1FC" w14:textId="77777777" w:rsidR="001B630D" w:rsidRPr="00E16B2C" w:rsidRDefault="001B630D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4F6C0F3" w14:textId="7D4978E8" w:rsidR="001B630D" w:rsidRPr="00E16B2C" w:rsidRDefault="0027216D" w:rsidP="0027216D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16B2C">
              <w:rPr>
                <w:rFonts w:ascii="Arial Narrow" w:hAnsi="Arial Narrow"/>
                <w:sz w:val="20"/>
                <w:szCs w:val="20"/>
              </w:rPr>
              <w:t>Asignar tarea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39551128" w14:textId="77777777" w:rsidR="001B630D" w:rsidRPr="00E16B2C" w:rsidRDefault="001B630D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F7FEE25" w14:textId="439E8A33" w:rsidR="001B630D" w:rsidRPr="00E16B2C" w:rsidRDefault="0027216D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9DFC746" w14:textId="414054A2" w:rsidR="001B630D" w:rsidRPr="00E16B2C" w:rsidRDefault="0027216D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Designar al asesor o profesional de riesgo el análisis y elaboración de la propuesta para la adopción de la política o estrategia para la gestión de los riesgos.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8ECAD5B" w14:textId="77777777" w:rsidR="001B630D" w:rsidRPr="00E16B2C" w:rsidRDefault="001B630D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1B630D" w:rsidRPr="00E16B2C" w14:paraId="5ECBBEBA" w14:textId="77777777" w:rsidTr="005F12CE">
        <w:trPr>
          <w:trHeight w:val="1437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9D1DDF" w14:textId="77777777" w:rsidR="001B630D" w:rsidRPr="00E16B2C" w:rsidRDefault="001B630D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48FACF5" w14:textId="77777777" w:rsidR="001B630D" w:rsidRPr="00E16B2C" w:rsidRDefault="001B630D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6EB0EA5" w14:textId="49CED9EE" w:rsidR="001B630D" w:rsidRPr="00E16B2C" w:rsidRDefault="0032672A" w:rsidP="0032672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Identificar m</w:t>
            </w:r>
            <w:r w:rsidR="0027216D" w:rsidRPr="00E16B2C">
              <w:rPr>
                <w:rFonts w:ascii="Arial Narrow" w:hAnsi="Arial Narrow" w:cs="Arial"/>
              </w:rPr>
              <w:t xml:space="preserve">arco </w:t>
            </w:r>
            <w:r>
              <w:rPr>
                <w:rFonts w:ascii="Arial Narrow" w:hAnsi="Arial Narrow" w:cs="Arial"/>
              </w:rPr>
              <w:t>l</w:t>
            </w:r>
            <w:r w:rsidR="0027216D" w:rsidRPr="00E16B2C">
              <w:rPr>
                <w:rFonts w:ascii="Arial Narrow" w:hAnsi="Arial Narrow" w:cs="Arial"/>
              </w:rPr>
              <w:t>egal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229D890A" w14:textId="77777777" w:rsidR="001B630D" w:rsidRPr="00E16B2C" w:rsidRDefault="001B630D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09F07D9" w14:textId="3858CE35" w:rsidR="001B630D" w:rsidRPr="00E16B2C" w:rsidRDefault="0027216D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FFCC0B0" w14:textId="731A2638" w:rsidR="001B630D" w:rsidRPr="00E16B2C" w:rsidRDefault="0027216D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Identificar el marco legal regulatorio, el alcance de la normatividad vigente y las políticas relacionadas que pudiera tener el gobierno.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E78E3E5" w14:textId="77777777" w:rsidR="001B630D" w:rsidRPr="00E16B2C" w:rsidRDefault="001B630D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7216D" w:rsidRPr="00E16B2C" w14:paraId="6BBD7985" w14:textId="77777777" w:rsidTr="0079650E">
        <w:trPr>
          <w:trHeight w:val="545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23F1BF6" w14:textId="5EEBC2B3" w:rsidR="0027216D" w:rsidRPr="00E16B2C" w:rsidRDefault="0027216D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A208921" w14:textId="77777777" w:rsidR="0027216D" w:rsidRPr="00E16B2C" w:rsidRDefault="0027216D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D398BE2" w14:textId="1E1964FF" w:rsidR="0027216D" w:rsidRPr="00E16B2C" w:rsidRDefault="0032672A" w:rsidP="002A3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Pr="00E16B2C">
              <w:rPr>
                <w:rFonts w:ascii="Arial Narrow" w:hAnsi="Arial Narrow" w:cs="Arial"/>
              </w:rPr>
              <w:t>ealizar valoración y análisis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63B82F39" w14:textId="77777777" w:rsidR="0027216D" w:rsidRPr="00E16B2C" w:rsidRDefault="0027216D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BF87A8B" w14:textId="02288BEE" w:rsidR="0027216D" w:rsidRPr="00E16B2C" w:rsidRDefault="0027216D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1D9B1AA" w14:textId="77777777" w:rsidR="0027216D" w:rsidRPr="00E16B2C" w:rsidRDefault="0027216D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Identificar si ya se encuentran disponibles las herramientas necesarias para hacer la valoración y análisis del riesgo.</w:t>
            </w:r>
          </w:p>
          <w:p w14:paraId="7682025B" w14:textId="6441600A" w:rsidR="0027216D" w:rsidRPr="00E27FD5" w:rsidRDefault="0027216D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27FD5">
              <w:rPr>
                <w:rFonts w:ascii="Arial Narrow" w:hAnsi="Arial Narrow" w:cs="Arial"/>
                <w:b/>
                <w:i/>
              </w:rPr>
              <w:t>Si ya se encuentran disponibles las herramientas de valoración y análisis de riesgos, pasar a la actividad 7, en caso contario pasar a la actividad 6.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4A1516B" w14:textId="77777777" w:rsidR="0027216D" w:rsidRPr="00E16B2C" w:rsidRDefault="0027216D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7216D" w:rsidRPr="00E16B2C" w14:paraId="5EABAFD2" w14:textId="77777777" w:rsidTr="005F12CE">
        <w:trPr>
          <w:trHeight w:val="983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81A30CF" w14:textId="7B84F875" w:rsidR="0027216D" w:rsidRPr="00E16B2C" w:rsidRDefault="0027216D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lastRenderedPageBreak/>
              <w:t>6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FCF569B" w14:textId="77777777" w:rsidR="0027216D" w:rsidRPr="00E16B2C" w:rsidRDefault="0027216D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03A573E" w14:textId="28B742E0" w:rsidR="0027216D" w:rsidRPr="00E16B2C" w:rsidRDefault="0027216D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Construir herramienta para valoración y análisis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1931C4AF" w14:textId="77777777" w:rsidR="0027216D" w:rsidRPr="00E16B2C" w:rsidRDefault="0027216D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5533B47" w14:textId="431AFBE0" w:rsidR="0027216D" w:rsidRPr="00E16B2C" w:rsidRDefault="0027216D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– Subdirección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515D422" w14:textId="171F96CB" w:rsidR="0027216D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Construir en colaboración con el área de Investigación y Desarrollo las herramientas necesarias para la valoración y análisis de riesgos.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177DED0" w14:textId="77777777" w:rsidR="0027216D" w:rsidRPr="00E16B2C" w:rsidRDefault="0027216D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4143A" w:rsidRPr="00E16B2C" w14:paraId="4AF1D38C" w14:textId="77777777" w:rsidTr="005F12CE">
        <w:trPr>
          <w:trHeight w:val="3426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2A21806" w14:textId="3A4D8956" w:rsidR="0064143A" w:rsidRPr="00E16B2C" w:rsidRDefault="0064143A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F8073D2" w14:textId="77777777" w:rsidR="0064143A" w:rsidRPr="00E16B2C" w:rsidRDefault="0064143A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DE830BB" w14:textId="33AE7E44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Efectuar valoración y análisis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2FA24FEC" w14:textId="77777777" w:rsidR="0064143A" w:rsidRPr="00E16B2C" w:rsidRDefault="0064143A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0E0F059" w14:textId="56417877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6FFFDD7" w14:textId="257179CC" w:rsidR="0064143A" w:rsidRPr="00E16B2C" w:rsidRDefault="00E27FD5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Analizar</w:t>
            </w:r>
            <w:r w:rsidR="0064143A" w:rsidRPr="00E16B2C">
              <w:rPr>
                <w:rFonts w:ascii="Arial Narrow" w:hAnsi="Arial Narrow" w:cs="Arial"/>
              </w:rPr>
              <w:t xml:space="preserve"> los efectos de la implementación de la política o estrategia de gestión del riesgo previamente identificado.</w:t>
            </w:r>
          </w:p>
          <w:p w14:paraId="5071311E" w14:textId="4DD9852F" w:rsidR="0064143A" w:rsidRPr="00E27FD5" w:rsidRDefault="0064143A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27FD5">
              <w:rPr>
                <w:rFonts w:ascii="Arial Narrow" w:hAnsi="Arial Narrow" w:cs="Arial"/>
                <w:b/>
                <w:i/>
              </w:rPr>
              <w:t>Si el análisis realizado o los resultados encontrados presentan inconsistencias con la política o estrategia relacionada, o con el riesgo identificado, volver a la tarea 6. Si no continuar con la Actividad 8.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1761AE0" w14:textId="77777777" w:rsidR="0064143A" w:rsidRPr="00E16B2C" w:rsidRDefault="0064143A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4143A" w:rsidRPr="00E16B2C" w14:paraId="2352C85A" w14:textId="77777777" w:rsidTr="005F12CE">
        <w:trPr>
          <w:trHeight w:val="1989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7F4D22" w14:textId="39DCF997" w:rsidR="0064143A" w:rsidRPr="00E16B2C" w:rsidRDefault="0064143A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9BF03B1" w14:textId="77777777" w:rsidR="0064143A" w:rsidRPr="00E16B2C" w:rsidRDefault="0064143A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FFD7E55" w14:textId="4F4447B4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Elaborar documento</w:t>
            </w:r>
            <w:r w:rsidR="0032672A">
              <w:rPr>
                <w:rFonts w:ascii="Arial Narrow" w:hAnsi="Arial Narrow" w:cs="Arial"/>
              </w:rPr>
              <w:t xml:space="preserve"> de</w:t>
            </w:r>
            <w:r w:rsidRPr="00E16B2C">
              <w:rPr>
                <w:rFonts w:ascii="Arial Narrow" w:hAnsi="Arial Narrow" w:cs="Arial"/>
              </w:rPr>
              <w:t xml:space="preserve"> Políticas o Estrategia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1AE46556" w14:textId="77777777" w:rsidR="0064143A" w:rsidRPr="00E16B2C" w:rsidRDefault="0064143A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71061A5" w14:textId="66E5170A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A7EC2C4" w14:textId="3EC57D6A" w:rsidR="0064143A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Elaborar el documento con los resultados de su análisis y valoración de los riesgos identificados, así como la propuesta de adopción de la política o estrategia de gestión de riesgo.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C02D283" w14:textId="7EB9B405" w:rsidR="0064143A" w:rsidRPr="00E16B2C" w:rsidRDefault="0064143A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4143A" w:rsidRPr="00E16B2C" w14:paraId="2C4BBA34" w14:textId="77777777" w:rsidTr="005F12CE">
        <w:trPr>
          <w:trHeight w:val="1877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7E6716C" w14:textId="703314C9" w:rsidR="0064143A" w:rsidRPr="00E16B2C" w:rsidRDefault="0064143A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E9A22AA" w14:textId="77777777" w:rsidR="0064143A" w:rsidRPr="00E16B2C" w:rsidRDefault="0064143A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A3092D9" w14:textId="26945E9C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Entregar document</w:t>
            </w:r>
            <w:r w:rsidR="0032672A">
              <w:rPr>
                <w:rFonts w:ascii="Arial Narrow" w:hAnsi="Arial Narrow" w:cs="Arial"/>
              </w:rPr>
              <w:t>o de políticas o estrategia al subdirector de r</w:t>
            </w:r>
            <w:r w:rsidRPr="00E16B2C">
              <w:rPr>
                <w:rFonts w:ascii="Arial Narrow" w:hAnsi="Arial Narrow" w:cs="Arial"/>
              </w:rPr>
              <w:t>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447E666C" w14:textId="77777777" w:rsidR="0064143A" w:rsidRPr="00E16B2C" w:rsidRDefault="0064143A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02C2409" w14:textId="39ABE86E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86F4F33" w14:textId="18E12C51" w:rsidR="0064143A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Entregar para revisión el documento con los resultados del análisis y la propuesta de políticas o estrategia para la gestión del riesgo identificado al Subdirector de Riesgo.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13E40E0" w14:textId="65B69CCF" w:rsidR="0064143A" w:rsidRPr="00E16B2C" w:rsidRDefault="0079650E" w:rsidP="005F12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Documento acerca del análisis realizado</w:t>
            </w:r>
          </w:p>
        </w:tc>
      </w:tr>
      <w:tr w:rsidR="0064143A" w:rsidRPr="00E16B2C" w14:paraId="34B394D4" w14:textId="77777777" w:rsidTr="005F12CE">
        <w:trPr>
          <w:trHeight w:val="841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25702B2" w14:textId="68614A80" w:rsidR="0064143A" w:rsidRPr="00E16B2C" w:rsidRDefault="0064143A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F0F2D65" w14:textId="77777777" w:rsidR="0064143A" w:rsidRPr="00E16B2C" w:rsidRDefault="0064143A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44D6784" w14:textId="24E8387B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Revisar documento de política o estrategia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2888F51E" w14:textId="5ADC6EC6" w:rsidR="0064143A" w:rsidRPr="00E16B2C" w:rsidRDefault="0064143A" w:rsidP="001B630D">
            <w:pPr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</w:t>
            </w:r>
            <w:r w:rsidR="00E27FD5">
              <w:rPr>
                <w:rFonts w:ascii="Arial Narrow" w:hAnsi="Arial Narrow" w:cs="Arial"/>
              </w:rPr>
              <w:t>I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9304249" w14:textId="11EC7CA6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6B66AAA" w14:textId="77777777" w:rsidR="0064143A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Revisar el documento con los resultados del análisis y la propuesta de políticas o estrategia para la gestión del riesgo identificado, haciendo un plan para su alcance y publicación.</w:t>
            </w:r>
          </w:p>
          <w:p w14:paraId="3B6BC1D0" w14:textId="0E2B9F13" w:rsidR="0064143A" w:rsidRPr="00E27FD5" w:rsidRDefault="0064143A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27FD5">
              <w:rPr>
                <w:rFonts w:ascii="Arial Narrow" w:hAnsi="Arial Narrow" w:cs="Arial"/>
                <w:b/>
                <w:i/>
              </w:rPr>
              <w:t xml:space="preserve">Si el documento presenta correcciones, ir a Actividad </w:t>
            </w:r>
            <w:r w:rsidRPr="00E27FD5">
              <w:rPr>
                <w:rFonts w:ascii="Arial Narrow" w:hAnsi="Arial Narrow" w:cs="Arial"/>
                <w:b/>
                <w:i/>
              </w:rPr>
              <w:lastRenderedPageBreak/>
              <w:t>7, de lo contrario continuar con la Actividad 11.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FF7137E" w14:textId="77777777" w:rsidR="0064143A" w:rsidRPr="00E16B2C" w:rsidRDefault="0064143A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4143A" w:rsidRPr="00E16B2C" w14:paraId="26362FBE" w14:textId="77777777" w:rsidTr="005F12CE">
        <w:trPr>
          <w:trHeight w:val="3278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CF33135" w14:textId="07D24CB1" w:rsidR="0064143A" w:rsidRPr="00E16B2C" w:rsidRDefault="0064143A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8B3A8A7" w14:textId="77777777" w:rsidR="0064143A" w:rsidRPr="00E16B2C" w:rsidRDefault="0064143A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F59FCD1" w14:textId="12399037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Socializar el nuevo documento con la Dirección de Crédito Público y Tesoro Nacional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A449200" w14:textId="77777777" w:rsidR="0064143A" w:rsidRPr="00E16B2C" w:rsidRDefault="0064143A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3A1ED0F" w14:textId="234F783F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2505679" w14:textId="77777777" w:rsidR="0064143A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Presenta el documento de política o estrategia para su socialización con las áreas de la Dirección de Crédito Público y Tesoro Nacional involucradas y con la Dirección, definiendo su alcance y publicación.</w:t>
            </w:r>
          </w:p>
          <w:p w14:paraId="461010DF" w14:textId="43D57D78" w:rsidR="0064143A" w:rsidRPr="00E27FD5" w:rsidRDefault="0064143A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27FD5">
              <w:rPr>
                <w:rFonts w:ascii="Arial Narrow" w:hAnsi="Arial Narrow" w:cs="Arial"/>
                <w:b/>
                <w:i/>
              </w:rPr>
              <w:t>Si el documento presenta correcciones, regresar al punto 7, de lo contrario ir a la Actividad 12.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1640C3B" w14:textId="353C0DFE" w:rsidR="0064143A" w:rsidRPr="00E16B2C" w:rsidRDefault="0064143A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4143A" w:rsidRPr="00E16B2C" w14:paraId="4AA1FF8C" w14:textId="77777777" w:rsidTr="005F12CE">
        <w:trPr>
          <w:trHeight w:val="2278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2DB48B1" w14:textId="703B35BD" w:rsidR="0064143A" w:rsidRPr="00E16B2C" w:rsidRDefault="0064143A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1809D59" w14:textId="77777777" w:rsidR="0064143A" w:rsidRPr="00E16B2C" w:rsidRDefault="0064143A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E211A27" w14:textId="22310EF0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Publicar documento definitivo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26F51433" w14:textId="77777777" w:rsidR="0064143A" w:rsidRPr="00E16B2C" w:rsidRDefault="0064143A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314ADB0" w14:textId="15E524DE" w:rsidR="0064143A" w:rsidRPr="00E16B2C" w:rsidRDefault="0064143A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34908CF" w14:textId="77777777" w:rsidR="0064143A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Publicar el documento desarrollado y aprobado de política o estrategia en los medios correspondientes, definidos en la Dirección de Crédito Público y Tesoro Nacional.</w:t>
            </w:r>
          </w:p>
          <w:p w14:paraId="6B580583" w14:textId="0931A723" w:rsidR="0064143A" w:rsidRPr="00E16B2C" w:rsidRDefault="0064143A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16B2C">
              <w:rPr>
                <w:rFonts w:ascii="Arial Narrow" w:hAnsi="Arial Narrow" w:cs="Arial"/>
                <w:b/>
                <w:i/>
              </w:rPr>
              <w:t>Fin del proce</w:t>
            </w:r>
            <w:r w:rsidR="005F12CE">
              <w:rPr>
                <w:rFonts w:ascii="Arial Narrow" w:hAnsi="Arial Narrow" w:cs="Arial"/>
                <w:b/>
                <w:i/>
              </w:rPr>
              <w:t>dimiento</w:t>
            </w:r>
            <w:r w:rsidRPr="00E16B2C">
              <w:rPr>
                <w:rFonts w:ascii="Arial Narrow" w:hAnsi="Arial Narrow" w:cs="Arial"/>
                <w:b/>
                <w:i/>
              </w:rPr>
              <w:t>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AD864DB" w14:textId="7C403306" w:rsidR="0064143A" w:rsidRPr="00E16B2C" w:rsidRDefault="0079650E" w:rsidP="005F12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E16B2C">
              <w:rPr>
                <w:rFonts w:ascii="Arial Narrow" w:hAnsi="Arial Narrow" w:cs="Arial"/>
              </w:rPr>
              <w:t>ocumento de política o estrategia</w:t>
            </w:r>
          </w:p>
        </w:tc>
      </w:tr>
      <w:tr w:rsidR="002B6D24" w:rsidRPr="00E16B2C" w14:paraId="5F88DBFC" w14:textId="77777777" w:rsidTr="0079650E">
        <w:trPr>
          <w:trHeight w:val="54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C7CEC79" w14:textId="2797817E" w:rsidR="002B6D24" w:rsidRPr="00E16B2C" w:rsidRDefault="002B6D24" w:rsidP="005F12CE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Actualizar políticas o estrategias para gestión de riesgos:</w:t>
            </w:r>
          </w:p>
        </w:tc>
      </w:tr>
      <w:tr w:rsidR="002B6D24" w:rsidRPr="00E16B2C" w14:paraId="78C1E08C" w14:textId="77777777" w:rsidTr="005F12CE">
        <w:trPr>
          <w:trHeight w:val="2903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E5DE867" w14:textId="7A4F7578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3A97682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73430D1" w14:textId="6D56F822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Elaboración de propuesta de cambio en documento de política o estrategia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0841A8BB" w14:textId="77777777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9F2C980" w14:textId="1A44EBFA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2291CD9" w14:textId="2F4EC2BF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Designar al asesor o profesional de riesgo el análisis y elaboración de la propuesta para la modificación del documento de política o estrategia para la gestión de los riesgos, teniendo en cuenta el tema a asignar, la complejidad del análisis, las políticas operativas y la carga laboral.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E449983" w14:textId="77777777" w:rsidR="002B6D24" w:rsidRPr="00E16B2C" w:rsidRDefault="002B6D24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B6D24" w:rsidRPr="00E16B2C" w14:paraId="17EE882E" w14:textId="77777777" w:rsidTr="0079650E">
        <w:trPr>
          <w:trHeight w:val="545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9DF216B" w14:textId="34EB0788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011D3BA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6F42F7C" w14:textId="292CFA8E" w:rsidR="002B6D24" w:rsidRPr="00E16B2C" w:rsidRDefault="0032672A" w:rsidP="002A310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Actualización de valoración y análisis de r</w:t>
            </w:r>
            <w:r w:rsidR="002B6D24" w:rsidRPr="00E16B2C">
              <w:rPr>
                <w:rFonts w:ascii="Arial Narrow" w:hAnsi="Arial Narrow" w:cs="Arial"/>
              </w:rPr>
              <w:t>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30CE6244" w14:textId="77777777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89CA9B6" w14:textId="3A488797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4E13D73" w14:textId="77777777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 xml:space="preserve">Identificar si se encuentran actualizadas las herramientas necesarias para hacer la </w:t>
            </w:r>
            <w:r w:rsidRPr="00E16B2C">
              <w:rPr>
                <w:rFonts w:ascii="Arial Narrow" w:hAnsi="Arial Narrow" w:cs="Arial"/>
              </w:rPr>
              <w:lastRenderedPageBreak/>
              <w:t>valoración y análisis del riesgo.</w:t>
            </w:r>
          </w:p>
          <w:p w14:paraId="2D27913F" w14:textId="0A41D32F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Si se encuentran actualizadas las herramientas de valoración y análisis de riesgos, pasar a la actividad 16, en caso contario pasar a la actividad 15.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1FBE78A" w14:textId="77777777" w:rsidR="002B6D24" w:rsidRPr="00E16B2C" w:rsidRDefault="002B6D24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B6D24" w:rsidRPr="00E16B2C" w14:paraId="6D1BEDCF" w14:textId="77777777" w:rsidTr="005F12CE">
        <w:trPr>
          <w:trHeight w:val="1386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47F4A2" w14:textId="637F1BDA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580D459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A5F50F2" w14:textId="2A5AA137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Modificación de herramienta necesaria para valoración y análisis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5B11BFE" w14:textId="77777777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8BD570" w14:textId="5406BFFB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– Subdirección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D87EE53" w14:textId="7E3E7122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Actualizar en colaboración con el área de Investigación y Desarrollo las herramientas necesarias para la valoración y análisis de riesgos.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2CEA851" w14:textId="77777777" w:rsidR="002B6D24" w:rsidRPr="00E16B2C" w:rsidRDefault="002B6D24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B6D24" w:rsidRPr="00E16B2C" w14:paraId="37A97D24" w14:textId="77777777" w:rsidTr="005F12CE">
        <w:trPr>
          <w:trHeight w:val="3563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AF7819" w14:textId="7C328D8A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19F45C1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643BB87" w14:textId="20F6DD6E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Efectuar valoración y análisis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1F7E0FA6" w14:textId="77777777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22B1278" w14:textId="022FB69B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– Subdirección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9A312B4" w14:textId="77777777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Efectuar el análisis de los efectos en el cambio de la política o estrategia de gestión del riesgo que se quiere actualizar.</w:t>
            </w:r>
          </w:p>
          <w:p w14:paraId="09706428" w14:textId="28B1FFDD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Si el análisis realizado o los resultados encontrados presentan inconsistencias con la política o estrategia relacionada, o con el riesgo identificado, volver a la tarea 15, de lo contrario pasar a la Actividad 17.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7BF0ED9" w14:textId="77777777" w:rsidR="002B6D24" w:rsidRPr="00E16B2C" w:rsidRDefault="002B6D24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B6D24" w:rsidRPr="00E16B2C" w14:paraId="11512D4E" w14:textId="77777777" w:rsidTr="005F12CE">
        <w:trPr>
          <w:trHeight w:val="2154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38FCDCD" w14:textId="7243B1CB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ED704F0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9E578BB" w14:textId="474D1F50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Elaborar documento actualizado de Política o Estrategia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1355560F" w14:textId="77777777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BD332CC" w14:textId="6AE24117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050A28A" w14:textId="36C8F685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Elaborar el documento con los resultados de su análisis y valoración de los riesgos identificados, así como la propuesta de cambio en la adopción de la política o estrategia de gestión de riesgo.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0784739" w14:textId="331AA6BE" w:rsidR="002B6D24" w:rsidRPr="00E16B2C" w:rsidRDefault="0079650E" w:rsidP="005F12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79650E">
              <w:rPr>
                <w:rFonts w:ascii="Arial Narrow" w:hAnsi="Arial Narrow" w:cs="Arial"/>
              </w:rPr>
              <w:t>ocumento con los resultados</w:t>
            </w:r>
            <w:r>
              <w:rPr>
                <w:rFonts w:ascii="Arial Narrow" w:hAnsi="Arial Narrow" w:cs="Arial"/>
              </w:rPr>
              <w:t xml:space="preserve"> del análisis y propuesta de cambio</w:t>
            </w:r>
          </w:p>
        </w:tc>
      </w:tr>
      <w:tr w:rsidR="002B6D24" w:rsidRPr="00E16B2C" w14:paraId="3B48CFD6" w14:textId="77777777" w:rsidTr="005F12CE">
        <w:trPr>
          <w:trHeight w:val="983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F6254D7" w14:textId="735A0E52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A5DBE55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95B9107" w14:textId="3F3AB561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 xml:space="preserve">Entregar documento actualizado de políticas o estrategia al </w:t>
            </w:r>
            <w:r w:rsidRPr="00E16B2C">
              <w:rPr>
                <w:rFonts w:ascii="Arial Narrow" w:hAnsi="Arial Narrow" w:cs="Arial"/>
              </w:rPr>
              <w:lastRenderedPageBreak/>
              <w:t>Subdirector de Riesgo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78D7A4B0" w14:textId="77777777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3D5EA67" w14:textId="397ACC4B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Asesor o Profesional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08E2BA3" w14:textId="7D892759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 xml:space="preserve">Entrega para revisión al Subdirector de Riesgo, el documento actualizado con los resultados del análisis y la nueva propuesta de políticas </w:t>
            </w:r>
            <w:r w:rsidRPr="00E16B2C">
              <w:rPr>
                <w:rFonts w:ascii="Arial Narrow" w:hAnsi="Arial Narrow" w:cs="Arial"/>
              </w:rPr>
              <w:lastRenderedPageBreak/>
              <w:t>o estrategia para la gestión del riesgo identificado.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92CEB3A" w14:textId="617E278D" w:rsidR="002B6D24" w:rsidRPr="00E16B2C" w:rsidRDefault="0079650E" w:rsidP="005F12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D</w:t>
            </w:r>
            <w:r w:rsidRPr="00E16B2C">
              <w:rPr>
                <w:rFonts w:ascii="Arial Narrow" w:hAnsi="Arial Narrow" w:cs="Arial"/>
              </w:rPr>
              <w:t>ocumento actualizado</w:t>
            </w:r>
          </w:p>
        </w:tc>
      </w:tr>
      <w:tr w:rsidR="002B6D24" w:rsidRPr="00E16B2C" w14:paraId="588E75DC" w14:textId="77777777" w:rsidTr="005F12CE">
        <w:trPr>
          <w:trHeight w:val="2714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C627398" w14:textId="6C4C6557" w:rsidR="002B6D24" w:rsidRPr="00E16B2C" w:rsidRDefault="002B6D24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7F98F79" w14:textId="77777777" w:rsidR="002B6D24" w:rsidRPr="00E16B2C" w:rsidRDefault="002B6D24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C01D52B" w14:textId="6F672182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Revisar documento actualizado de política o estrategia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4D5BC603" w14:textId="05C872CD" w:rsidR="002B6D24" w:rsidRPr="00E16B2C" w:rsidRDefault="002B6D24" w:rsidP="001B630D">
            <w:pPr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Si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4C83070" w14:textId="5264F2EE" w:rsidR="002B6D24" w:rsidRPr="00E16B2C" w:rsidRDefault="002B6D24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987D7DC" w14:textId="77777777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Revisar el documento con los cambios en el análisis y la propuesta de la actualización de políticas o estrategias para la gestión del riesgo identificado.</w:t>
            </w:r>
          </w:p>
          <w:p w14:paraId="1EF7203E" w14:textId="5B8B68D2" w:rsidR="002B6D24" w:rsidRPr="00E16B2C" w:rsidRDefault="002B6D24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16B2C">
              <w:rPr>
                <w:rFonts w:ascii="Arial Narrow" w:hAnsi="Arial Narrow" w:cs="Arial"/>
                <w:b/>
                <w:i/>
              </w:rPr>
              <w:t>Si el documento presenta correcciones, regresar al punto 1</w:t>
            </w:r>
            <w:r w:rsidR="00DF0F30" w:rsidRPr="00E16B2C">
              <w:rPr>
                <w:rFonts w:ascii="Arial Narrow" w:hAnsi="Arial Narrow" w:cs="Arial"/>
                <w:b/>
                <w:i/>
              </w:rPr>
              <w:t>8</w:t>
            </w:r>
            <w:r w:rsidRPr="00E16B2C">
              <w:rPr>
                <w:rFonts w:ascii="Arial Narrow" w:hAnsi="Arial Narrow" w:cs="Arial"/>
                <w:b/>
                <w:i/>
              </w:rPr>
              <w:t>, de lo contrario ir a la Actividad 2</w:t>
            </w:r>
            <w:r w:rsidR="00DF0F30" w:rsidRPr="00E16B2C">
              <w:rPr>
                <w:rFonts w:ascii="Arial Narrow" w:hAnsi="Arial Narrow" w:cs="Arial"/>
                <w:b/>
                <w:i/>
              </w:rPr>
              <w:t>0.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99C9F0D" w14:textId="77777777" w:rsidR="002B6D24" w:rsidRPr="00E16B2C" w:rsidRDefault="002B6D24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F0F30" w:rsidRPr="00E16B2C" w14:paraId="3EA44DBA" w14:textId="77777777" w:rsidTr="005F12CE">
        <w:trPr>
          <w:trHeight w:val="3137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0D1C274" w14:textId="4046BA80" w:rsidR="00DF0F30" w:rsidRPr="00E16B2C" w:rsidRDefault="00DF0F30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A1DBF6C" w14:textId="77777777" w:rsidR="00DF0F30" w:rsidRPr="00E16B2C" w:rsidRDefault="00DF0F30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2455F91" w14:textId="18196F44" w:rsidR="00DF0F30" w:rsidRPr="00E16B2C" w:rsidRDefault="00DF0F30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Socializar el nuevo documento con la Dirección General de Crédito Público y Tesoro Nacional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3A6FDC2C" w14:textId="77777777" w:rsidR="00DF0F30" w:rsidRPr="00E16B2C" w:rsidRDefault="00DF0F30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05E5B0D" w14:textId="12AD2963" w:rsidR="00DF0F30" w:rsidRPr="00E16B2C" w:rsidRDefault="00DF0F30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6757348" w14:textId="77777777" w:rsidR="00DF0F30" w:rsidRPr="00E16B2C" w:rsidRDefault="00DF0F30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Llevar el documento aprobado de la actualización de la política o estrategia para su socialización con las Subdirecciones involucradas y con la Dirección de Crédito Público y Tesoro Nacional.</w:t>
            </w:r>
          </w:p>
          <w:p w14:paraId="6ED7F51C" w14:textId="7671092B" w:rsidR="00DF0F30" w:rsidRPr="00E16B2C" w:rsidRDefault="00DF0F30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16B2C">
              <w:rPr>
                <w:rFonts w:ascii="Arial Narrow" w:hAnsi="Arial Narrow" w:cs="Arial"/>
                <w:b/>
                <w:i/>
              </w:rPr>
              <w:t>Si el documento presenta correcciones, regresar al punto 16, de lo contrario ir a la Actividad 21.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DE328E2" w14:textId="77777777" w:rsidR="00DF0F30" w:rsidRPr="00E16B2C" w:rsidRDefault="00DF0F30" w:rsidP="005F12C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DF0F30" w:rsidRPr="00E16B2C" w14:paraId="6CC06DD3" w14:textId="77777777" w:rsidTr="0079650E">
        <w:trPr>
          <w:trHeight w:val="171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706327D" w14:textId="2D423156" w:rsidR="00DF0F30" w:rsidRPr="00E16B2C" w:rsidRDefault="00DF0F30" w:rsidP="00557C85">
            <w:pPr>
              <w:jc w:val="center"/>
              <w:rPr>
                <w:rFonts w:ascii="Arial Narrow" w:hAnsi="Arial Narrow" w:cs="Arial"/>
                <w:b/>
              </w:rPr>
            </w:pPr>
            <w:r w:rsidRPr="00E16B2C"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3CB9C7C" w14:textId="77777777" w:rsidR="00DF0F30" w:rsidRPr="00E16B2C" w:rsidRDefault="00DF0F30" w:rsidP="002A310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53F07EF" w14:textId="6C6194BE" w:rsidR="00DF0F30" w:rsidRPr="00E16B2C" w:rsidRDefault="00DF0F30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Publicar documento actualizado definitivo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5E2008DB" w14:textId="77777777" w:rsidR="00DF0F30" w:rsidRPr="00E16B2C" w:rsidRDefault="00DF0F30" w:rsidP="001B630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E0099C5" w14:textId="182A3E98" w:rsidR="00DF0F30" w:rsidRPr="00E16B2C" w:rsidRDefault="00DF0F30" w:rsidP="002A310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Subdirector de Riesgo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072263A" w14:textId="77777777" w:rsidR="00DF0F30" w:rsidRPr="00E16B2C" w:rsidRDefault="00DF0F30" w:rsidP="005F12CE">
            <w:pPr>
              <w:spacing w:after="120"/>
              <w:jc w:val="both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</w:rPr>
              <w:t>Publicar el documento actualizado y aprobado de política o estrategia en los medios correspondientes, definidos en la Dirección de Crédito Público y Tesoro Nacional.</w:t>
            </w:r>
          </w:p>
          <w:p w14:paraId="4817D6BC" w14:textId="3A839E7A" w:rsidR="00DF0F30" w:rsidRPr="00E16B2C" w:rsidRDefault="00DF0F30" w:rsidP="005F12CE">
            <w:pPr>
              <w:spacing w:after="120"/>
              <w:jc w:val="both"/>
              <w:rPr>
                <w:rFonts w:ascii="Arial Narrow" w:hAnsi="Arial Narrow" w:cs="Arial"/>
                <w:b/>
                <w:i/>
              </w:rPr>
            </w:pPr>
            <w:r w:rsidRPr="00E16B2C">
              <w:rPr>
                <w:rFonts w:ascii="Arial Narrow" w:hAnsi="Arial Narrow" w:cs="Arial"/>
                <w:b/>
                <w:i/>
              </w:rPr>
              <w:t>Fin del proceso.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595BEAA" w14:textId="00DE8DB4" w:rsidR="00DF0F30" w:rsidRPr="00E16B2C" w:rsidRDefault="0079650E" w:rsidP="005F12C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Pr="00E16B2C">
              <w:rPr>
                <w:rFonts w:ascii="Arial Narrow" w:hAnsi="Arial Narrow" w:cs="Arial"/>
              </w:rPr>
              <w:t>ocumento actualizado y aprobado de política o estrategia</w:t>
            </w:r>
          </w:p>
        </w:tc>
      </w:tr>
      <w:tr w:rsidR="001B630D" w:rsidRPr="00E16B2C" w14:paraId="21A71948" w14:textId="77777777" w:rsidTr="0079650E">
        <w:trPr>
          <w:trHeight w:val="3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0CD0C" w14:textId="77777777" w:rsidR="001B630D" w:rsidRPr="00E16B2C" w:rsidRDefault="001B630D" w:rsidP="00557C85">
            <w:pPr>
              <w:jc w:val="center"/>
              <w:rPr>
                <w:rFonts w:ascii="Arial Narrow" w:hAnsi="Arial Narrow" w:cs="Arial"/>
              </w:rPr>
            </w:pPr>
            <w:r w:rsidRPr="00E16B2C">
              <w:rPr>
                <w:rFonts w:ascii="Arial Narrow" w:hAnsi="Arial Narrow" w:cs="Arial"/>
                <w:b/>
              </w:rPr>
              <w:t>FIN DEL PROCEDIMIENTO</w:t>
            </w:r>
          </w:p>
        </w:tc>
      </w:tr>
    </w:tbl>
    <w:p w14:paraId="2281A36B" w14:textId="26083F3A" w:rsidR="00955CA3" w:rsidRDefault="00955CA3" w:rsidP="00955CA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56E4D2B" w14:textId="2748FD8F" w:rsidR="005F12CE" w:rsidRDefault="005F12CE" w:rsidP="00955CA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6341165" w14:textId="40A396D2" w:rsidR="005F12CE" w:rsidRDefault="005F12CE" w:rsidP="00955CA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EDDDB84" w14:textId="2A51B694" w:rsidR="005F12CE" w:rsidRDefault="005F12CE" w:rsidP="00955CA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BD621F0" w14:textId="29908716" w:rsidR="005F12CE" w:rsidRDefault="005F12CE" w:rsidP="00955CA3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89B1FAD" w14:textId="77777777" w:rsidR="005F12CE" w:rsidRPr="00E16B2C" w:rsidRDefault="005F12CE" w:rsidP="00955CA3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15" w:name="_GoBack"/>
      <w:bookmarkEnd w:id="15"/>
    </w:p>
    <w:p w14:paraId="254CEF94" w14:textId="77777777" w:rsidR="00000AF7" w:rsidRPr="00DE4E08" w:rsidRDefault="00000AF7" w:rsidP="00000AF7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DE4E08">
        <w:rPr>
          <w:rFonts w:ascii="Arial Narrow" w:hAnsi="Arial Narrow" w:cs="Arial"/>
          <w:b/>
          <w:sz w:val="24"/>
          <w:szCs w:val="24"/>
        </w:rPr>
        <w:lastRenderedPageBreak/>
        <w:t>HISTORIAL DE CAMBIOS</w:t>
      </w:r>
    </w:p>
    <w:p w14:paraId="138FD630" w14:textId="77777777" w:rsidR="00144AF0" w:rsidRPr="00E16B2C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877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992"/>
        <w:gridCol w:w="1521"/>
      </w:tblGrid>
      <w:tr w:rsidR="00144AF0" w:rsidRPr="00E16B2C" w14:paraId="5EDBBF05" w14:textId="77777777" w:rsidTr="007F09EA">
        <w:trPr>
          <w:trHeight w:val="372"/>
          <w:tblHeader/>
        </w:trPr>
        <w:tc>
          <w:tcPr>
            <w:tcW w:w="1701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018A59D" w14:textId="77777777" w:rsidR="00144AF0" w:rsidRPr="00E16B2C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6B2C">
              <w:rPr>
                <w:rFonts w:ascii="Arial Narrow" w:hAnsi="Arial Narrow" w:cs="Arial"/>
                <w:b/>
                <w:sz w:val="24"/>
                <w:szCs w:val="24"/>
              </w:rPr>
              <w:t>FECHA</w:t>
            </w:r>
          </w:p>
        </w:tc>
        <w:tc>
          <w:tcPr>
            <w:tcW w:w="1560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C963807" w14:textId="77777777" w:rsidR="00144AF0" w:rsidRPr="00E16B2C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6B2C">
              <w:rPr>
                <w:rFonts w:ascii="Arial Narrow" w:hAnsi="Arial Narrow" w:cs="Arial"/>
                <w:b/>
                <w:sz w:val="24"/>
                <w:szCs w:val="24"/>
              </w:rPr>
              <w:t>VERSIÓN</w:t>
            </w:r>
          </w:p>
        </w:tc>
        <w:tc>
          <w:tcPr>
            <w:tcW w:w="3992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49F01CAA" w14:textId="77777777" w:rsidR="00144AF0" w:rsidRPr="00E16B2C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6B2C">
              <w:rPr>
                <w:rFonts w:ascii="Arial Narrow" w:hAnsi="Arial Narrow" w:cs="Arial"/>
                <w:b/>
                <w:sz w:val="24"/>
                <w:szCs w:val="24"/>
              </w:rPr>
              <w:t>DESCRIPCIÓN DEL CAMBIO</w:t>
            </w:r>
          </w:p>
        </w:tc>
        <w:tc>
          <w:tcPr>
            <w:tcW w:w="1521" w:type="dxa"/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B888179" w14:textId="77777777" w:rsidR="00144AF0" w:rsidRPr="00E16B2C" w:rsidRDefault="00144AF0" w:rsidP="00B85C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16B2C">
              <w:rPr>
                <w:rFonts w:ascii="Arial Narrow" w:hAnsi="Arial Narrow" w:cs="Arial"/>
                <w:b/>
                <w:sz w:val="24"/>
                <w:szCs w:val="24"/>
              </w:rPr>
              <w:t>ASESOR SUG</w:t>
            </w:r>
          </w:p>
        </w:tc>
      </w:tr>
      <w:tr w:rsidR="00144AF0" w:rsidRPr="00E16B2C" w14:paraId="2ECF8CAB" w14:textId="77777777" w:rsidTr="007F09EA">
        <w:trPr>
          <w:trHeight w:val="761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F3C0845" w14:textId="4CB9261E" w:rsidR="00144AF0" w:rsidRPr="00E16B2C" w:rsidRDefault="007F09EA" w:rsidP="005F12C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16B2C">
              <w:rPr>
                <w:rFonts w:ascii="Arial Narrow" w:hAnsi="Arial Narrow" w:cs="Arial"/>
                <w:color w:val="000000" w:themeColor="text1"/>
              </w:rPr>
              <w:t>30-10-2015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D1616A9" w14:textId="79C07FBE" w:rsidR="00144AF0" w:rsidRPr="00E16B2C" w:rsidRDefault="007F09EA" w:rsidP="005F12C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16B2C">
              <w:rPr>
                <w:rFonts w:ascii="Arial Narrow" w:hAnsi="Arial Narrow" w:cs="Arial"/>
                <w:color w:val="000000" w:themeColor="text1"/>
              </w:rPr>
              <w:t>2</w:t>
            </w:r>
          </w:p>
        </w:tc>
        <w:tc>
          <w:tcPr>
            <w:tcW w:w="3992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7F57920B" w14:textId="242B1CBF" w:rsidR="00E0141B" w:rsidRPr="00E16B2C" w:rsidRDefault="007F09EA" w:rsidP="00B85CAA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16B2C">
              <w:rPr>
                <w:rFonts w:ascii="Arial Narrow" w:hAnsi="Arial Narrow" w:cs="Arial"/>
                <w:color w:val="000000" w:themeColor="text1"/>
              </w:rPr>
              <w:t>Se ajusta el procedimiento con los lineamientos vigentes del SUG. Cambia de código, antes era el Mis.3.10.2.Pro001, Mis.3.10.2.Pro004 y Mis.3.10.2.Pro007.</w:t>
            </w:r>
          </w:p>
        </w:tc>
        <w:tc>
          <w:tcPr>
            <w:tcW w:w="1521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5D8ABF08" w14:textId="36C68C98" w:rsidR="00144AF0" w:rsidRPr="00E16B2C" w:rsidRDefault="007F09EA" w:rsidP="005F12CE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E16B2C">
              <w:rPr>
                <w:rFonts w:ascii="Arial Narrow" w:hAnsi="Arial Narrow" w:cs="Arial"/>
                <w:color w:val="000000" w:themeColor="text1"/>
              </w:rPr>
              <w:t>Sandra Calderón</w:t>
            </w:r>
          </w:p>
        </w:tc>
      </w:tr>
      <w:tr w:rsidR="00144AF0" w:rsidRPr="00E16B2C" w14:paraId="14BFF89C" w14:textId="77777777" w:rsidTr="007F09EA">
        <w:trPr>
          <w:trHeight w:val="499"/>
        </w:trPr>
        <w:tc>
          <w:tcPr>
            <w:tcW w:w="1701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B545223" w14:textId="102A2379" w:rsidR="00144AF0" w:rsidRPr="00E16B2C" w:rsidRDefault="005F12CE" w:rsidP="005F12C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29-03-2019</w:t>
            </w:r>
          </w:p>
        </w:tc>
        <w:tc>
          <w:tcPr>
            <w:tcW w:w="156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CDFF6A3" w14:textId="7435208D" w:rsidR="00144AF0" w:rsidRPr="00E16B2C" w:rsidRDefault="005F12CE" w:rsidP="005F12C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3992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570590AC" w14:textId="43CD9DA8" w:rsidR="00144AF0" w:rsidRPr="00E16B2C" w:rsidRDefault="005F12CE" w:rsidP="00B85CA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Actualización del documento de acuerdo con la plantilla vigente. </w:t>
            </w:r>
          </w:p>
        </w:tc>
        <w:tc>
          <w:tcPr>
            <w:tcW w:w="1521" w:type="dxa"/>
            <w:tcMar>
              <w:top w:w="57" w:type="dxa"/>
              <w:left w:w="113" w:type="dxa"/>
              <w:bottom w:w="57" w:type="dxa"/>
            </w:tcMar>
            <w:vAlign w:val="center"/>
          </w:tcPr>
          <w:p w14:paraId="0B8BFEF0" w14:textId="419BAA3E" w:rsidR="00144AF0" w:rsidRPr="00E16B2C" w:rsidRDefault="005F12CE" w:rsidP="005F12C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Tatiana Santos Yate</w:t>
            </w:r>
          </w:p>
        </w:tc>
      </w:tr>
    </w:tbl>
    <w:p w14:paraId="23B12DB9" w14:textId="77777777" w:rsidR="00144AF0" w:rsidRPr="00E16B2C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F33DCC2" w14:textId="77777777" w:rsidR="00E40892" w:rsidRPr="00DE4E08" w:rsidRDefault="00E40892" w:rsidP="00E40892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DE4E08">
        <w:rPr>
          <w:rFonts w:ascii="Arial Narrow" w:hAnsi="Arial Narrow" w:cs="Arial"/>
          <w:b/>
          <w:sz w:val="24"/>
          <w:szCs w:val="24"/>
        </w:rPr>
        <w:t>APROBACIÓN</w:t>
      </w:r>
    </w:p>
    <w:p w14:paraId="273F7457" w14:textId="77777777" w:rsidR="00DE4E08" w:rsidRDefault="00DE4E08" w:rsidP="00DE4E08">
      <w:pPr>
        <w:jc w:val="both"/>
        <w:rPr>
          <w:rFonts w:ascii="Arial Narrow" w:hAnsi="Arial Narrow" w:cs="Arial"/>
          <w:b/>
          <w:sz w:val="24"/>
          <w:szCs w:val="24"/>
          <w:highlight w:val="yellow"/>
        </w:rPr>
      </w:pPr>
    </w:p>
    <w:tbl>
      <w:tblPr>
        <w:tblW w:w="87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957"/>
      </w:tblGrid>
      <w:tr w:rsidR="00DE4E08" w:rsidRPr="007B2C78" w14:paraId="3EFC8634" w14:textId="77777777" w:rsidTr="00486B1A">
        <w:trPr>
          <w:trHeight w:val="87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D96F5A6" w14:textId="77777777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B2C78">
              <w:rPr>
                <w:rFonts w:ascii="Arial Narrow" w:hAnsi="Arial Narrow" w:cs="Arial"/>
                <w:b/>
                <w:sz w:val="24"/>
                <w:szCs w:val="24"/>
              </w:rPr>
              <w:t xml:space="preserve">ELABORADO POR: 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ACF74" w14:textId="77777777" w:rsidR="00DE4E08" w:rsidRPr="00781820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i/>
                <w:color w:val="C00000"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Nombre: </w:t>
            </w:r>
            <w:r w:rsidRPr="008C141D">
              <w:rPr>
                <w:rFonts w:ascii="Arial Narrow" w:hAnsi="Arial Narrow" w:cs="Arial"/>
              </w:rPr>
              <w:t>María Catalina Cano Ramos</w:t>
            </w:r>
          </w:p>
          <w:p w14:paraId="6DD54937" w14:textId="77777777" w:rsidR="00DE4E08" w:rsidRPr="007B2C78" w:rsidRDefault="00DE4E08" w:rsidP="00486B1A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Cargo:    </w:t>
            </w:r>
            <w:r w:rsidRPr="008C141D">
              <w:rPr>
                <w:rFonts w:ascii="Arial Narrow" w:hAnsi="Arial Narrow" w:cs="Arial"/>
              </w:rPr>
              <w:t>Contratista</w:t>
            </w:r>
          </w:p>
          <w:p w14:paraId="2A66A60A" w14:textId="77777777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>Fecha:</w:t>
            </w:r>
            <w:r>
              <w:rPr>
                <w:rFonts w:ascii="Arial Narrow" w:hAnsi="Arial Narrow" w:cs="Arial"/>
                <w:b/>
              </w:rPr>
              <w:t xml:space="preserve">    </w:t>
            </w:r>
            <w:r w:rsidRPr="008C141D">
              <w:rPr>
                <w:rFonts w:ascii="Arial Narrow" w:hAnsi="Arial Narrow" w:cs="Arial"/>
              </w:rPr>
              <w:t>22-03-2019</w:t>
            </w:r>
          </w:p>
        </w:tc>
      </w:tr>
      <w:tr w:rsidR="00DE4E08" w:rsidRPr="007B2C78" w14:paraId="22683B75" w14:textId="77777777" w:rsidTr="00486B1A">
        <w:trPr>
          <w:trHeight w:val="70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B5580C" w14:textId="77777777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B2C78">
              <w:rPr>
                <w:rFonts w:ascii="Arial Narrow" w:hAnsi="Arial Narrow" w:cs="Arial"/>
                <w:b/>
                <w:sz w:val="24"/>
                <w:szCs w:val="24"/>
              </w:rPr>
              <w:t>REVISADO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B86C" w14:textId="1EB6273D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Nombre: </w:t>
            </w:r>
            <w:r w:rsidR="00306AC4">
              <w:rPr>
                <w:rFonts w:ascii="Arial Narrow" w:hAnsi="Arial Narrow" w:cs="Arial"/>
              </w:rPr>
              <w:t>Jesús David Rincó</w:t>
            </w:r>
            <w:r w:rsidRPr="008C141D">
              <w:rPr>
                <w:rFonts w:ascii="Arial Narrow" w:hAnsi="Arial Narrow" w:cs="Arial"/>
              </w:rPr>
              <w:t>n</w:t>
            </w:r>
            <w:r w:rsidR="00306AC4">
              <w:rPr>
                <w:rFonts w:ascii="Arial Narrow" w:hAnsi="Arial Narrow" w:cs="Arial"/>
              </w:rPr>
              <w:t xml:space="preserve"> Coral</w:t>
            </w:r>
          </w:p>
          <w:p w14:paraId="7052EF02" w14:textId="6DA640B1" w:rsidR="00DE4E08" w:rsidRPr="007B2C78" w:rsidRDefault="00DE4E08" w:rsidP="00486B1A">
            <w:pPr>
              <w:pStyle w:val="Piedepgina"/>
              <w:tabs>
                <w:tab w:val="clear" w:pos="4252"/>
                <w:tab w:val="left" w:pos="4536"/>
              </w:tabs>
              <w:ind w:right="71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Cargo: </w:t>
            </w:r>
            <w:r>
              <w:rPr>
                <w:rFonts w:ascii="Arial Narrow" w:hAnsi="Arial Narrow" w:cs="Arial"/>
                <w:b/>
              </w:rPr>
              <w:t xml:space="preserve">   </w:t>
            </w:r>
            <w:r w:rsidRPr="008C141D">
              <w:rPr>
                <w:rFonts w:ascii="Arial Narrow" w:hAnsi="Arial Narrow" w:cs="Arial"/>
              </w:rPr>
              <w:t xml:space="preserve">Coordinador del Grupo de Gestión </w:t>
            </w:r>
            <w:r w:rsidR="00306AC4">
              <w:rPr>
                <w:rFonts w:ascii="Arial Narrow" w:hAnsi="Arial Narrow" w:cs="Arial"/>
              </w:rPr>
              <w:t>Integral de Riesgos</w:t>
            </w:r>
          </w:p>
          <w:p w14:paraId="38A80F85" w14:textId="77777777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Fecha: </w:t>
            </w:r>
            <w:r>
              <w:rPr>
                <w:rFonts w:ascii="Arial Narrow" w:hAnsi="Arial Narrow" w:cs="Arial"/>
                <w:b/>
              </w:rPr>
              <w:t xml:space="preserve">   </w:t>
            </w:r>
            <w:r w:rsidRPr="008C141D">
              <w:rPr>
                <w:rFonts w:ascii="Arial Narrow" w:hAnsi="Arial Narrow" w:cs="Arial"/>
              </w:rPr>
              <w:t>22-03-2019</w:t>
            </w:r>
          </w:p>
        </w:tc>
      </w:tr>
      <w:tr w:rsidR="00DE4E08" w:rsidRPr="007B2C78" w14:paraId="421524A9" w14:textId="77777777" w:rsidTr="00486B1A">
        <w:trPr>
          <w:trHeight w:val="8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BDBEB0" w14:textId="77777777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B2C78">
              <w:rPr>
                <w:rFonts w:ascii="Arial Narrow" w:hAnsi="Arial Narrow" w:cs="Arial"/>
                <w:b/>
                <w:sz w:val="24"/>
                <w:szCs w:val="24"/>
              </w:rPr>
              <w:t>APROBADO POR: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2ED7" w14:textId="2B281CCC" w:rsidR="00DE4E08" w:rsidRPr="007B2C78" w:rsidRDefault="00DE4E08" w:rsidP="00486B1A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Nombre: </w:t>
            </w:r>
            <w:r w:rsidR="00306AC4">
              <w:rPr>
                <w:rFonts w:ascii="Arial Narrow" w:hAnsi="Arial Narrow" w:cs="Arial"/>
              </w:rPr>
              <w:t>Javier Andrés Cué</w:t>
            </w:r>
            <w:r w:rsidRPr="008C141D">
              <w:rPr>
                <w:rFonts w:ascii="Arial Narrow" w:hAnsi="Arial Narrow" w:cs="Arial"/>
              </w:rPr>
              <w:t>llar Sánchez</w:t>
            </w:r>
          </w:p>
          <w:p w14:paraId="1F96E432" w14:textId="77777777" w:rsidR="00DE4E08" w:rsidRPr="007B2C78" w:rsidRDefault="00DE4E08" w:rsidP="00486B1A">
            <w:pPr>
              <w:pStyle w:val="Piedepgina"/>
              <w:tabs>
                <w:tab w:val="clear" w:pos="4252"/>
                <w:tab w:val="center" w:pos="4325"/>
              </w:tabs>
              <w:ind w:right="-70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Cargo: </w:t>
            </w:r>
            <w:r>
              <w:rPr>
                <w:rFonts w:ascii="Arial Narrow" w:hAnsi="Arial Narrow" w:cs="Arial"/>
                <w:b/>
              </w:rPr>
              <w:t xml:space="preserve">   </w:t>
            </w:r>
            <w:r w:rsidRPr="008C141D">
              <w:rPr>
                <w:rFonts w:ascii="Arial Narrow" w:hAnsi="Arial Narrow" w:cs="Arial"/>
              </w:rPr>
              <w:t>Subdirector de Riesgo</w:t>
            </w:r>
          </w:p>
          <w:p w14:paraId="7ABD0FD4" w14:textId="723FF8B9" w:rsidR="00DE4E08" w:rsidRPr="007B2C78" w:rsidRDefault="00DE4E08" w:rsidP="005F12CE">
            <w:pPr>
              <w:pStyle w:val="Piedepgina"/>
              <w:ind w:right="360"/>
              <w:jc w:val="both"/>
              <w:rPr>
                <w:rFonts w:ascii="Arial Narrow" w:hAnsi="Arial Narrow" w:cs="Arial"/>
                <w:b/>
              </w:rPr>
            </w:pPr>
            <w:r w:rsidRPr="007B2C78">
              <w:rPr>
                <w:rFonts w:ascii="Arial Narrow" w:hAnsi="Arial Narrow" w:cs="Arial"/>
                <w:b/>
              </w:rPr>
              <w:t xml:space="preserve">Fecha: </w:t>
            </w:r>
            <w:r>
              <w:rPr>
                <w:rFonts w:ascii="Arial Narrow" w:hAnsi="Arial Narrow" w:cs="Arial"/>
                <w:b/>
              </w:rPr>
              <w:t xml:space="preserve">   </w:t>
            </w:r>
            <w:r w:rsidRPr="008C141D">
              <w:rPr>
                <w:rFonts w:ascii="Arial Narrow" w:hAnsi="Arial Narrow" w:cs="Arial"/>
              </w:rPr>
              <w:t>2</w:t>
            </w:r>
            <w:r w:rsidR="005F12CE">
              <w:rPr>
                <w:rFonts w:ascii="Arial Narrow" w:hAnsi="Arial Narrow" w:cs="Arial"/>
              </w:rPr>
              <w:t>9</w:t>
            </w:r>
            <w:r w:rsidRPr="008C141D">
              <w:rPr>
                <w:rFonts w:ascii="Arial Narrow" w:hAnsi="Arial Narrow" w:cs="Arial"/>
              </w:rPr>
              <w:t>-03-2019</w:t>
            </w:r>
          </w:p>
        </w:tc>
      </w:tr>
    </w:tbl>
    <w:p w14:paraId="2CDB0B1D" w14:textId="77777777" w:rsidR="00144AF0" w:rsidRPr="00E16B2C" w:rsidRDefault="00144AF0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A461E6A" w14:textId="77777777" w:rsidR="00A4387D" w:rsidRPr="00E16B2C" w:rsidRDefault="00A4387D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F09C245" w14:textId="77777777" w:rsidR="00A4387D" w:rsidRPr="00E16B2C" w:rsidRDefault="00A4387D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46E8AE9" w14:textId="77777777" w:rsidR="00A4387D" w:rsidRPr="00E16B2C" w:rsidRDefault="00A4387D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FD3EF2D" w14:textId="77777777" w:rsidR="002A3105" w:rsidRPr="00E16B2C" w:rsidRDefault="002A3105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08B65B7" w14:textId="77777777" w:rsidR="002A3105" w:rsidRPr="00E16B2C" w:rsidRDefault="002A3105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ECA0B8D" w14:textId="77777777" w:rsidR="002A3105" w:rsidRPr="00E16B2C" w:rsidRDefault="002A3105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829F39F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C73D49C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2B020D7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9E8AC79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E2D8C07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461BBDD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470E686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A488955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BC95606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5F5FD58" w14:textId="77777777" w:rsidR="0028586C" w:rsidRPr="00E16B2C" w:rsidRDefault="0028586C" w:rsidP="00144AF0">
      <w:pPr>
        <w:jc w:val="both"/>
        <w:rPr>
          <w:rFonts w:ascii="Arial Narrow" w:hAnsi="Arial Narrow" w:cs="Arial"/>
          <w:b/>
          <w:sz w:val="24"/>
          <w:szCs w:val="24"/>
        </w:rPr>
      </w:pPr>
    </w:p>
    <w:sectPr w:rsidR="0028586C" w:rsidRPr="00E16B2C" w:rsidSect="00DE4E79">
      <w:headerReference w:type="default" r:id="rId12"/>
      <w:footerReference w:type="default" r:id="rId13"/>
      <w:headerReference w:type="first" r:id="rId14"/>
      <w:footerReference w:type="first" r:id="rId15"/>
      <w:pgSz w:w="12242" w:h="15842"/>
      <w:pgMar w:top="1418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89AB" w14:textId="77777777" w:rsidR="009E39F3" w:rsidRDefault="009E39F3">
      <w:r>
        <w:separator/>
      </w:r>
    </w:p>
  </w:endnote>
  <w:endnote w:type="continuationSeparator" w:id="0">
    <w:p w14:paraId="08C5CE47" w14:textId="77777777" w:rsidR="009E39F3" w:rsidRDefault="009E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62F3" w14:textId="77777777" w:rsidR="003C2936" w:rsidRDefault="003C2936" w:rsidP="003C2936">
    <w:pPr>
      <w:pStyle w:val="Piedepgina"/>
      <w:rPr>
        <w:rFonts w:ascii="Arial Narrow" w:hAnsi="Arial Narrow"/>
        <w:sz w:val="16"/>
        <w:szCs w:val="16"/>
        <w:lang w:val="es-CO"/>
      </w:rPr>
    </w:pPr>
  </w:p>
  <w:p w14:paraId="63AACED4" w14:textId="77777777" w:rsidR="003C2936" w:rsidRPr="003C2936" w:rsidRDefault="00F54536" w:rsidP="00F54536">
    <w:pPr>
      <w:pStyle w:val="Piedepgina"/>
      <w:rPr>
        <w:rFonts w:ascii="Arial Narrow" w:hAnsi="Arial Narrow"/>
        <w:sz w:val="16"/>
        <w:szCs w:val="16"/>
        <w:lang w:val="es-CO"/>
      </w:rPr>
    </w:pPr>
    <w:r w:rsidRPr="00C52040">
      <w:rPr>
        <w:rFonts w:ascii="Arial Narrow" w:hAnsi="Arial Narrow"/>
        <w:sz w:val="16"/>
        <w:szCs w:val="16"/>
        <w:lang w:val="es-CO"/>
      </w:rPr>
      <w:t>E</w:t>
    </w:r>
    <w:r>
      <w:rPr>
        <w:rFonts w:ascii="Arial Narrow" w:hAnsi="Arial Narrow"/>
        <w:sz w:val="16"/>
        <w:szCs w:val="16"/>
        <w:lang w:val="es-CO"/>
      </w:rPr>
      <w:t>st.1.4.Ins.1.Fr.7 Plantilla Procedimiento</w:t>
    </w:r>
    <w:r w:rsidRPr="00C52040">
      <w:rPr>
        <w:rFonts w:ascii="Arial Narrow" w:hAnsi="Arial Narrow"/>
        <w:sz w:val="16"/>
        <w:szCs w:val="16"/>
        <w:lang w:val="es-CO"/>
      </w:rPr>
      <w:t xml:space="preserve"> V.</w:t>
    </w:r>
    <w:r>
      <w:rPr>
        <w:rFonts w:ascii="Arial Narrow" w:hAnsi="Arial Narrow"/>
        <w:sz w:val="16"/>
        <w:szCs w:val="16"/>
        <w:lang w:val="es-CO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C8F0" w14:textId="77777777" w:rsidR="00955CA3" w:rsidRDefault="00955CA3" w:rsidP="00955CA3">
    <w:pPr>
      <w:pStyle w:val="Piedepgina"/>
      <w:rPr>
        <w:rFonts w:ascii="Arial Narrow" w:hAnsi="Arial Narrow"/>
        <w:sz w:val="16"/>
        <w:szCs w:val="16"/>
        <w:lang w:val="es-CO"/>
      </w:rPr>
    </w:pPr>
  </w:p>
  <w:p w14:paraId="7C889C17" w14:textId="77777777" w:rsidR="00955CA3" w:rsidRPr="00C52040" w:rsidRDefault="00955CA3" w:rsidP="00955CA3">
    <w:pPr>
      <w:pStyle w:val="Piedepgina"/>
      <w:rPr>
        <w:rFonts w:ascii="Arial Narrow" w:hAnsi="Arial Narrow"/>
        <w:sz w:val="16"/>
        <w:szCs w:val="16"/>
        <w:lang w:val="es-CO"/>
      </w:rPr>
    </w:pPr>
    <w:r w:rsidRPr="00C52040">
      <w:rPr>
        <w:rFonts w:ascii="Arial Narrow" w:hAnsi="Arial Narrow"/>
        <w:sz w:val="16"/>
        <w:szCs w:val="16"/>
        <w:lang w:val="es-CO"/>
      </w:rPr>
      <w:t>E</w:t>
    </w:r>
    <w:r w:rsidR="00D62761">
      <w:rPr>
        <w:rFonts w:ascii="Arial Narrow" w:hAnsi="Arial Narrow"/>
        <w:sz w:val="16"/>
        <w:szCs w:val="16"/>
        <w:lang w:val="es-CO"/>
      </w:rPr>
      <w:t>st.1.4.</w:t>
    </w:r>
    <w:r w:rsidR="00F54536">
      <w:rPr>
        <w:rFonts w:ascii="Arial Narrow" w:hAnsi="Arial Narrow"/>
        <w:sz w:val="16"/>
        <w:szCs w:val="16"/>
        <w:lang w:val="es-CO"/>
      </w:rPr>
      <w:t>Ins.1.</w:t>
    </w:r>
    <w:r w:rsidR="00D62761">
      <w:rPr>
        <w:rFonts w:ascii="Arial Narrow" w:hAnsi="Arial Narrow"/>
        <w:sz w:val="16"/>
        <w:szCs w:val="16"/>
        <w:lang w:val="es-CO"/>
      </w:rPr>
      <w:t>Fr</w:t>
    </w:r>
    <w:r w:rsidR="00613641">
      <w:rPr>
        <w:rFonts w:ascii="Arial Narrow" w:hAnsi="Arial Narrow"/>
        <w:sz w:val="16"/>
        <w:szCs w:val="16"/>
        <w:lang w:val="es-CO"/>
      </w:rPr>
      <w:t>.</w:t>
    </w:r>
    <w:r w:rsidR="00B954C3">
      <w:rPr>
        <w:rFonts w:ascii="Arial Narrow" w:hAnsi="Arial Narrow"/>
        <w:sz w:val="16"/>
        <w:szCs w:val="16"/>
        <w:lang w:val="es-CO"/>
      </w:rPr>
      <w:t>7</w:t>
    </w:r>
    <w:r>
      <w:rPr>
        <w:rFonts w:ascii="Arial Narrow" w:hAnsi="Arial Narrow"/>
        <w:sz w:val="16"/>
        <w:szCs w:val="16"/>
        <w:lang w:val="es-CO"/>
      </w:rPr>
      <w:t xml:space="preserve"> </w:t>
    </w:r>
    <w:r w:rsidR="00D56617">
      <w:rPr>
        <w:rFonts w:ascii="Arial Narrow" w:hAnsi="Arial Narrow"/>
        <w:sz w:val="16"/>
        <w:szCs w:val="16"/>
        <w:lang w:val="es-CO"/>
      </w:rPr>
      <w:t>Plantilla Procedimiento</w:t>
    </w:r>
    <w:r w:rsidRPr="00C52040">
      <w:rPr>
        <w:rFonts w:ascii="Arial Narrow" w:hAnsi="Arial Narrow"/>
        <w:sz w:val="16"/>
        <w:szCs w:val="16"/>
        <w:lang w:val="es-CO"/>
      </w:rPr>
      <w:t xml:space="preserve"> V.</w:t>
    </w:r>
    <w:r w:rsidR="00613641">
      <w:rPr>
        <w:rFonts w:ascii="Arial Narrow" w:hAnsi="Arial Narrow"/>
        <w:sz w:val="16"/>
        <w:szCs w:val="16"/>
        <w:lang w:val="es-C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BE0F6" w14:textId="77777777" w:rsidR="009E39F3" w:rsidRDefault="009E39F3">
      <w:r>
        <w:separator/>
      </w:r>
    </w:p>
  </w:footnote>
  <w:footnote w:type="continuationSeparator" w:id="0">
    <w:p w14:paraId="1DC9FDDB" w14:textId="77777777" w:rsidR="009E39F3" w:rsidRDefault="009E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5"/>
      <w:gridCol w:w="4871"/>
      <w:gridCol w:w="992"/>
      <w:gridCol w:w="1417"/>
    </w:tblGrid>
    <w:tr w:rsidR="00876EEE" w14:paraId="5A8D9149" w14:textId="77777777" w:rsidTr="009B75B3">
      <w:trPr>
        <w:cantSplit/>
        <w:trHeight w:val="276"/>
      </w:trPr>
      <w:tc>
        <w:tcPr>
          <w:tcW w:w="2785" w:type="dxa"/>
          <w:vMerge w:val="restart"/>
          <w:vAlign w:val="center"/>
        </w:tcPr>
        <w:p w14:paraId="1E90C231" w14:textId="355390EB" w:rsidR="00876EEE" w:rsidRDefault="00095FB2" w:rsidP="009B75B3">
          <w:pPr>
            <w:pStyle w:val="Encabezado"/>
            <w:jc w:val="center"/>
            <w:rPr>
              <w:rFonts w:ascii="Arial" w:hAnsi="Arial"/>
            </w:rPr>
          </w:pPr>
          <w:r w:rsidRPr="00E656D8">
            <w:rPr>
              <w:noProof/>
              <w:lang w:val="en-US" w:eastAsia="en-US"/>
            </w:rPr>
            <w:drawing>
              <wp:inline distT="0" distB="0" distL="0" distR="0" wp14:anchorId="6DF5F964" wp14:editId="167C303F">
                <wp:extent cx="1677670" cy="43751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67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vMerge w:val="restart"/>
          <w:vAlign w:val="center"/>
        </w:tcPr>
        <w:p w14:paraId="3276983C" w14:textId="3ACAF64E" w:rsidR="00876EEE" w:rsidRPr="009A37A7" w:rsidRDefault="005F12CE" w:rsidP="009B75B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3"/>
              <w:szCs w:val="23"/>
            </w:rPr>
            <w:t>Actualización de</w:t>
          </w:r>
          <w:r w:rsidRPr="0027216D">
            <w:rPr>
              <w:rFonts w:ascii="Arial Narrow" w:hAnsi="Arial Narrow"/>
              <w:b/>
              <w:bCs/>
              <w:sz w:val="23"/>
              <w:szCs w:val="23"/>
            </w:rPr>
            <w:t xml:space="preserve"> documentos de políticas y estrategias para la gestión de los riesgos fiscales originados en las operaciones de crédito público, de manejo de deuda, de tesorería y de gestión de cartera</w:t>
          </w:r>
        </w:p>
      </w:tc>
      <w:tc>
        <w:tcPr>
          <w:tcW w:w="992" w:type="dxa"/>
          <w:vAlign w:val="center"/>
        </w:tcPr>
        <w:p w14:paraId="0ABB05C0" w14:textId="77777777" w:rsidR="00876EEE" w:rsidRDefault="00876EEE" w:rsidP="009B75B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43D842F5" w14:textId="63D713E6" w:rsidR="00876EEE" w:rsidRPr="005F12CE" w:rsidRDefault="005F12CE" w:rsidP="009B75B3">
          <w:pPr>
            <w:pStyle w:val="Encabezado"/>
            <w:jc w:val="center"/>
            <w:rPr>
              <w:rFonts w:ascii="Arial" w:hAnsi="Arial" w:cs="Arial"/>
            </w:rPr>
          </w:pPr>
          <w:r w:rsidRPr="005F12CE">
            <w:rPr>
              <w:rFonts w:ascii="Arial" w:hAnsi="Arial" w:cs="Arial"/>
            </w:rPr>
            <w:t>Mis.3.10.Pr6</w:t>
          </w:r>
        </w:p>
      </w:tc>
    </w:tr>
    <w:tr w:rsidR="00876EEE" w14:paraId="2D8698EE" w14:textId="77777777" w:rsidTr="009B75B3">
      <w:trPr>
        <w:cantSplit/>
        <w:trHeight w:val="147"/>
      </w:trPr>
      <w:tc>
        <w:tcPr>
          <w:tcW w:w="2785" w:type="dxa"/>
          <w:vMerge/>
        </w:tcPr>
        <w:p w14:paraId="040B8706" w14:textId="77777777" w:rsidR="00876EEE" w:rsidRDefault="00876EEE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49479B10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5B14A341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41C7EAC7" w14:textId="5C9CA8CC" w:rsidR="00876EEE" w:rsidRPr="005F12CE" w:rsidRDefault="005F12CE" w:rsidP="009B75B3">
          <w:pPr>
            <w:pStyle w:val="Encabezado"/>
            <w:jc w:val="center"/>
            <w:rPr>
              <w:rFonts w:ascii="Arial" w:hAnsi="Arial"/>
            </w:rPr>
          </w:pPr>
          <w:r w:rsidRPr="005F12CE">
            <w:rPr>
              <w:rFonts w:ascii="Arial" w:hAnsi="Arial"/>
            </w:rPr>
            <w:t>29-03-2019</w:t>
          </w:r>
        </w:p>
      </w:tc>
    </w:tr>
    <w:tr w:rsidR="00876EEE" w14:paraId="5EFC2BF5" w14:textId="77777777" w:rsidTr="009B75B3">
      <w:trPr>
        <w:cantSplit/>
        <w:trHeight w:val="147"/>
      </w:trPr>
      <w:tc>
        <w:tcPr>
          <w:tcW w:w="2785" w:type="dxa"/>
          <w:vMerge/>
        </w:tcPr>
        <w:p w14:paraId="1FA5A4A0" w14:textId="77777777" w:rsidR="00876EEE" w:rsidRDefault="00876EEE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871" w:type="dxa"/>
          <w:vMerge/>
        </w:tcPr>
        <w:p w14:paraId="30A95083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6A8288E1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2CCA1108" w14:textId="73DCD3C1" w:rsidR="00876EEE" w:rsidRPr="005F12CE" w:rsidRDefault="005F12CE" w:rsidP="009B75B3">
          <w:pPr>
            <w:pStyle w:val="Encabezado"/>
            <w:jc w:val="center"/>
            <w:rPr>
              <w:rFonts w:ascii="Arial" w:hAnsi="Arial"/>
            </w:rPr>
          </w:pPr>
          <w:r w:rsidRPr="005F12CE">
            <w:rPr>
              <w:rFonts w:ascii="Arial" w:hAnsi="Arial"/>
            </w:rPr>
            <w:t>3</w:t>
          </w:r>
        </w:p>
      </w:tc>
    </w:tr>
    <w:tr w:rsidR="00876EEE" w14:paraId="3C97981F" w14:textId="77777777" w:rsidTr="009B75B3">
      <w:trPr>
        <w:cantSplit/>
        <w:trHeight w:val="148"/>
      </w:trPr>
      <w:tc>
        <w:tcPr>
          <w:tcW w:w="2785" w:type="dxa"/>
          <w:vMerge/>
          <w:tcBorders>
            <w:bottom w:val="single" w:sz="4" w:space="0" w:color="auto"/>
          </w:tcBorders>
        </w:tcPr>
        <w:p w14:paraId="0B2F3DDC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871" w:type="dxa"/>
          <w:vMerge/>
          <w:tcBorders>
            <w:bottom w:val="single" w:sz="4" w:space="0" w:color="auto"/>
          </w:tcBorders>
        </w:tcPr>
        <w:p w14:paraId="2E64CAF5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6BCAEF05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634080BC" w14:textId="7428EA2F" w:rsidR="00876EEE" w:rsidRPr="005F12CE" w:rsidRDefault="00876EEE" w:rsidP="009B75B3">
          <w:pPr>
            <w:pStyle w:val="Encabezado"/>
            <w:jc w:val="center"/>
            <w:rPr>
              <w:rFonts w:ascii="Arial" w:hAnsi="Arial"/>
            </w:rPr>
          </w:pPr>
          <w:r w:rsidRPr="005F12CE">
            <w:rPr>
              <w:rFonts w:ascii="Arial" w:hAnsi="Arial"/>
            </w:rPr>
            <w:t xml:space="preserve">  </w:t>
          </w:r>
          <w:r w:rsidRPr="005F12CE">
            <w:rPr>
              <w:rFonts w:ascii="Arial" w:hAnsi="Arial" w:cs="Arial"/>
            </w:rPr>
            <w:fldChar w:fldCharType="begin"/>
          </w:r>
          <w:r w:rsidRPr="005F12CE">
            <w:rPr>
              <w:rFonts w:ascii="Arial" w:hAnsi="Arial" w:cs="Arial"/>
            </w:rPr>
            <w:instrText>PAGE  \* Arabic  \* MERGEFORMAT</w:instrText>
          </w:r>
          <w:r w:rsidRPr="005F12CE">
            <w:rPr>
              <w:rFonts w:ascii="Arial" w:hAnsi="Arial" w:cs="Arial"/>
            </w:rPr>
            <w:fldChar w:fldCharType="separate"/>
          </w:r>
          <w:r w:rsidR="005F12CE">
            <w:rPr>
              <w:rFonts w:ascii="Arial" w:hAnsi="Arial" w:cs="Arial"/>
              <w:noProof/>
            </w:rPr>
            <w:t>5</w:t>
          </w:r>
          <w:r w:rsidRPr="005F12CE">
            <w:rPr>
              <w:rFonts w:ascii="Arial" w:hAnsi="Arial" w:cs="Arial"/>
            </w:rPr>
            <w:fldChar w:fldCharType="end"/>
          </w:r>
          <w:r w:rsidRPr="005F12CE">
            <w:rPr>
              <w:rFonts w:ascii="Arial" w:hAnsi="Arial" w:cs="Arial"/>
            </w:rPr>
            <w:t xml:space="preserve"> de </w:t>
          </w:r>
          <w:r w:rsidRPr="005F12CE">
            <w:rPr>
              <w:rFonts w:ascii="Arial" w:hAnsi="Arial" w:cs="Arial"/>
            </w:rPr>
            <w:fldChar w:fldCharType="begin"/>
          </w:r>
          <w:r w:rsidRPr="005F12CE">
            <w:rPr>
              <w:rFonts w:ascii="Arial" w:hAnsi="Arial" w:cs="Arial"/>
            </w:rPr>
            <w:instrText>NUMPAGES  \* Arabic  \* MERGEFORMAT</w:instrText>
          </w:r>
          <w:r w:rsidRPr="005F12CE">
            <w:rPr>
              <w:rFonts w:ascii="Arial" w:hAnsi="Arial" w:cs="Arial"/>
            </w:rPr>
            <w:fldChar w:fldCharType="separate"/>
          </w:r>
          <w:r w:rsidR="005F12CE">
            <w:rPr>
              <w:rFonts w:ascii="Arial" w:hAnsi="Arial" w:cs="Arial"/>
              <w:noProof/>
            </w:rPr>
            <w:t>7</w:t>
          </w:r>
          <w:r w:rsidRPr="005F12CE">
            <w:rPr>
              <w:rFonts w:ascii="Arial" w:hAnsi="Arial" w:cs="Arial"/>
            </w:rPr>
            <w:fldChar w:fldCharType="end"/>
          </w:r>
        </w:p>
      </w:tc>
    </w:tr>
  </w:tbl>
  <w:p w14:paraId="1EB39F5A" w14:textId="77777777" w:rsidR="00876EEE" w:rsidRDefault="00876E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4775"/>
      <w:gridCol w:w="992"/>
      <w:gridCol w:w="1417"/>
    </w:tblGrid>
    <w:tr w:rsidR="00876EEE" w14:paraId="7507F9AA" w14:textId="77777777" w:rsidTr="00635F99">
      <w:trPr>
        <w:cantSplit/>
        <w:trHeight w:val="276"/>
        <w:jc w:val="center"/>
      </w:trPr>
      <w:tc>
        <w:tcPr>
          <w:tcW w:w="2881" w:type="dxa"/>
          <w:vMerge w:val="restart"/>
          <w:vAlign w:val="center"/>
        </w:tcPr>
        <w:p w14:paraId="2B3EB6BC" w14:textId="55668D25" w:rsidR="00876EEE" w:rsidRDefault="00095FB2" w:rsidP="009B75B3">
          <w:pPr>
            <w:pStyle w:val="Encabezado"/>
            <w:jc w:val="center"/>
            <w:rPr>
              <w:rFonts w:ascii="Arial" w:hAnsi="Arial"/>
            </w:rPr>
          </w:pPr>
          <w:r w:rsidRPr="00E656D8">
            <w:rPr>
              <w:noProof/>
              <w:lang w:val="en-US" w:eastAsia="en-US"/>
            </w:rPr>
            <w:drawing>
              <wp:inline distT="0" distB="0" distL="0" distR="0" wp14:anchorId="106D6133" wp14:editId="1D86BF53">
                <wp:extent cx="1741170" cy="45339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5" t="9831" r="56993" b="44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Merge w:val="restart"/>
          <w:vAlign w:val="center"/>
        </w:tcPr>
        <w:p w14:paraId="1FF518D3" w14:textId="6B16A3C0" w:rsidR="00876EEE" w:rsidRPr="0027216D" w:rsidRDefault="005F12CE" w:rsidP="007F09EA">
          <w:pPr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3"/>
              <w:szCs w:val="23"/>
            </w:rPr>
            <w:t>Actualización de</w:t>
          </w:r>
          <w:r w:rsidR="0027216D" w:rsidRPr="0027216D">
            <w:rPr>
              <w:rFonts w:ascii="Arial Narrow" w:hAnsi="Arial Narrow"/>
              <w:b/>
              <w:bCs/>
              <w:sz w:val="23"/>
              <w:szCs w:val="23"/>
            </w:rPr>
            <w:t xml:space="preserve"> documentos de políticas y estrategias para la gestión de los riesgos fiscales originados en las operaciones de crédito público, de manejo de deuda, de tesorería y de gestión de cartera</w:t>
          </w:r>
        </w:p>
      </w:tc>
      <w:tc>
        <w:tcPr>
          <w:tcW w:w="992" w:type="dxa"/>
          <w:vAlign w:val="center"/>
        </w:tcPr>
        <w:p w14:paraId="18C617EB" w14:textId="77777777" w:rsidR="00876EEE" w:rsidRDefault="00876EEE" w:rsidP="009B75B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</w:rPr>
            <w:t>Código:</w:t>
          </w:r>
          <w:r>
            <w:t xml:space="preserve"> </w:t>
          </w:r>
        </w:p>
      </w:tc>
      <w:tc>
        <w:tcPr>
          <w:tcW w:w="1417" w:type="dxa"/>
          <w:vAlign w:val="center"/>
        </w:tcPr>
        <w:p w14:paraId="02904DDE" w14:textId="71CADF7B" w:rsidR="00876EEE" w:rsidRPr="005F12CE" w:rsidRDefault="005F12CE" w:rsidP="009B75B3">
          <w:pPr>
            <w:pStyle w:val="Encabezado"/>
            <w:jc w:val="center"/>
            <w:rPr>
              <w:rFonts w:ascii="Arial" w:hAnsi="Arial" w:cs="Arial"/>
            </w:rPr>
          </w:pPr>
          <w:r w:rsidRPr="005F12CE">
            <w:rPr>
              <w:rFonts w:ascii="Arial" w:hAnsi="Arial" w:cs="Arial"/>
            </w:rPr>
            <w:t>Mis.3.10.Pr6</w:t>
          </w:r>
        </w:p>
      </w:tc>
    </w:tr>
    <w:tr w:rsidR="00876EEE" w14:paraId="43E3F96B" w14:textId="77777777" w:rsidTr="00635F99">
      <w:trPr>
        <w:cantSplit/>
        <w:trHeight w:val="147"/>
        <w:jc w:val="center"/>
      </w:trPr>
      <w:tc>
        <w:tcPr>
          <w:tcW w:w="2881" w:type="dxa"/>
          <w:vMerge/>
        </w:tcPr>
        <w:p w14:paraId="4E01DB8E" w14:textId="77777777" w:rsidR="00876EEE" w:rsidRDefault="00876EEE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775" w:type="dxa"/>
          <w:vMerge/>
        </w:tcPr>
        <w:p w14:paraId="3850BD9D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0C870083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Fecha:</w:t>
          </w:r>
        </w:p>
      </w:tc>
      <w:tc>
        <w:tcPr>
          <w:tcW w:w="1417" w:type="dxa"/>
          <w:vAlign w:val="center"/>
        </w:tcPr>
        <w:p w14:paraId="322B5837" w14:textId="544491BE" w:rsidR="00876EEE" w:rsidRPr="005F12CE" w:rsidRDefault="005F12CE" w:rsidP="009B75B3">
          <w:pPr>
            <w:pStyle w:val="Encabezado"/>
            <w:jc w:val="center"/>
            <w:rPr>
              <w:rFonts w:ascii="Arial" w:hAnsi="Arial"/>
            </w:rPr>
          </w:pPr>
          <w:r w:rsidRPr="005F12CE">
            <w:rPr>
              <w:rFonts w:ascii="Arial" w:hAnsi="Arial"/>
            </w:rPr>
            <w:t>29-03-2019</w:t>
          </w:r>
        </w:p>
      </w:tc>
    </w:tr>
    <w:tr w:rsidR="00876EEE" w14:paraId="3668AD65" w14:textId="77777777" w:rsidTr="00635F99">
      <w:trPr>
        <w:cantSplit/>
        <w:trHeight w:val="147"/>
        <w:jc w:val="center"/>
      </w:trPr>
      <w:tc>
        <w:tcPr>
          <w:tcW w:w="2881" w:type="dxa"/>
          <w:vMerge/>
        </w:tcPr>
        <w:p w14:paraId="1BE443A2" w14:textId="77777777" w:rsidR="00876EEE" w:rsidRDefault="00876EEE" w:rsidP="009B75B3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4775" w:type="dxa"/>
          <w:vMerge/>
        </w:tcPr>
        <w:p w14:paraId="1F035573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5DF1EE13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Versión: </w:t>
          </w:r>
        </w:p>
      </w:tc>
      <w:tc>
        <w:tcPr>
          <w:tcW w:w="1417" w:type="dxa"/>
          <w:vAlign w:val="center"/>
        </w:tcPr>
        <w:p w14:paraId="25472BD1" w14:textId="198DBE25" w:rsidR="00876EEE" w:rsidRPr="005F12CE" w:rsidRDefault="005F12CE" w:rsidP="009B75B3">
          <w:pPr>
            <w:pStyle w:val="Encabezado"/>
            <w:jc w:val="center"/>
            <w:rPr>
              <w:rFonts w:ascii="Arial" w:hAnsi="Arial"/>
            </w:rPr>
          </w:pPr>
          <w:r w:rsidRPr="005F12CE">
            <w:rPr>
              <w:rFonts w:ascii="Arial" w:hAnsi="Arial"/>
            </w:rPr>
            <w:t>3</w:t>
          </w:r>
        </w:p>
      </w:tc>
    </w:tr>
    <w:tr w:rsidR="00876EEE" w14:paraId="69E92921" w14:textId="77777777" w:rsidTr="00635F99">
      <w:trPr>
        <w:cantSplit/>
        <w:trHeight w:val="148"/>
        <w:jc w:val="center"/>
      </w:trPr>
      <w:tc>
        <w:tcPr>
          <w:tcW w:w="2881" w:type="dxa"/>
          <w:vMerge/>
          <w:tcBorders>
            <w:bottom w:val="single" w:sz="4" w:space="0" w:color="auto"/>
          </w:tcBorders>
        </w:tcPr>
        <w:p w14:paraId="68D0C592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4775" w:type="dxa"/>
          <w:vMerge/>
          <w:tcBorders>
            <w:bottom w:val="single" w:sz="4" w:space="0" w:color="auto"/>
          </w:tcBorders>
        </w:tcPr>
        <w:p w14:paraId="2C384FA0" w14:textId="77777777" w:rsidR="00876EEE" w:rsidRDefault="00876EEE" w:rsidP="009B75B3">
          <w:pPr>
            <w:pStyle w:val="Encabezado"/>
            <w:jc w:val="center"/>
            <w:rPr>
              <w:rFonts w:ascii="Arial" w:hAnsi="Arial"/>
              <w:b/>
            </w:rPr>
          </w:pPr>
        </w:p>
      </w:tc>
      <w:tc>
        <w:tcPr>
          <w:tcW w:w="992" w:type="dxa"/>
          <w:vAlign w:val="center"/>
        </w:tcPr>
        <w:p w14:paraId="075381F3" w14:textId="77777777" w:rsidR="00876EEE" w:rsidRDefault="00876EEE" w:rsidP="009B75B3">
          <w:pPr>
            <w:pStyle w:val="Encabezado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Página: </w:t>
          </w:r>
        </w:p>
      </w:tc>
      <w:tc>
        <w:tcPr>
          <w:tcW w:w="1417" w:type="dxa"/>
          <w:vAlign w:val="center"/>
        </w:tcPr>
        <w:p w14:paraId="29ACEC12" w14:textId="3548471C" w:rsidR="00876EEE" w:rsidRPr="005F12CE" w:rsidRDefault="00876EEE" w:rsidP="009B75B3">
          <w:pPr>
            <w:pStyle w:val="Encabezado"/>
            <w:jc w:val="center"/>
            <w:rPr>
              <w:rFonts w:ascii="Arial" w:hAnsi="Arial"/>
            </w:rPr>
          </w:pPr>
          <w:r w:rsidRPr="005F12CE">
            <w:rPr>
              <w:rFonts w:ascii="Arial" w:hAnsi="Arial"/>
            </w:rPr>
            <w:t xml:space="preserve">  </w:t>
          </w:r>
          <w:r w:rsidRPr="005F12CE">
            <w:rPr>
              <w:rFonts w:ascii="Arial" w:hAnsi="Arial" w:cs="Arial"/>
            </w:rPr>
            <w:fldChar w:fldCharType="begin"/>
          </w:r>
          <w:r w:rsidRPr="005F12CE">
            <w:rPr>
              <w:rFonts w:ascii="Arial" w:hAnsi="Arial" w:cs="Arial"/>
            </w:rPr>
            <w:instrText>PAGE  \* Arabic  \* MERGEFORMAT</w:instrText>
          </w:r>
          <w:r w:rsidRPr="005F12CE">
            <w:rPr>
              <w:rFonts w:ascii="Arial" w:hAnsi="Arial" w:cs="Arial"/>
            </w:rPr>
            <w:fldChar w:fldCharType="separate"/>
          </w:r>
          <w:r w:rsidR="005F12CE">
            <w:rPr>
              <w:rFonts w:ascii="Arial" w:hAnsi="Arial" w:cs="Arial"/>
              <w:noProof/>
            </w:rPr>
            <w:t>1</w:t>
          </w:r>
          <w:r w:rsidRPr="005F12CE">
            <w:rPr>
              <w:rFonts w:ascii="Arial" w:hAnsi="Arial" w:cs="Arial"/>
            </w:rPr>
            <w:fldChar w:fldCharType="end"/>
          </w:r>
          <w:r w:rsidRPr="005F12CE">
            <w:rPr>
              <w:rFonts w:ascii="Arial" w:hAnsi="Arial" w:cs="Arial"/>
            </w:rPr>
            <w:t xml:space="preserve"> de </w:t>
          </w:r>
          <w:r w:rsidRPr="005F12CE">
            <w:rPr>
              <w:rFonts w:ascii="Arial" w:hAnsi="Arial" w:cs="Arial"/>
            </w:rPr>
            <w:fldChar w:fldCharType="begin"/>
          </w:r>
          <w:r w:rsidRPr="005F12CE">
            <w:rPr>
              <w:rFonts w:ascii="Arial" w:hAnsi="Arial" w:cs="Arial"/>
            </w:rPr>
            <w:instrText>NUMPAGES  \* Arabic  \* MERGEFORMAT</w:instrText>
          </w:r>
          <w:r w:rsidRPr="005F12CE">
            <w:rPr>
              <w:rFonts w:ascii="Arial" w:hAnsi="Arial" w:cs="Arial"/>
            </w:rPr>
            <w:fldChar w:fldCharType="separate"/>
          </w:r>
          <w:r w:rsidR="005F12CE">
            <w:rPr>
              <w:rFonts w:ascii="Arial" w:hAnsi="Arial" w:cs="Arial"/>
              <w:noProof/>
            </w:rPr>
            <w:t>7</w:t>
          </w:r>
          <w:r w:rsidRPr="005F12CE">
            <w:rPr>
              <w:rFonts w:ascii="Arial" w:hAnsi="Arial" w:cs="Arial"/>
            </w:rPr>
            <w:fldChar w:fldCharType="end"/>
          </w:r>
        </w:p>
      </w:tc>
    </w:tr>
  </w:tbl>
  <w:p w14:paraId="30DBD8D7" w14:textId="77777777" w:rsidR="00876EEE" w:rsidRDefault="00876E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6A5"/>
    <w:multiLevelType w:val="hybridMultilevel"/>
    <w:tmpl w:val="FA3EA7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BA4"/>
    <w:multiLevelType w:val="hybridMultilevel"/>
    <w:tmpl w:val="A7B680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E70"/>
    <w:multiLevelType w:val="hybridMultilevel"/>
    <w:tmpl w:val="7CD6AF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70BA7"/>
    <w:multiLevelType w:val="hybridMultilevel"/>
    <w:tmpl w:val="53DA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608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0D2"/>
    <w:multiLevelType w:val="hybridMultilevel"/>
    <w:tmpl w:val="E286CAD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733AA"/>
    <w:multiLevelType w:val="hybridMultilevel"/>
    <w:tmpl w:val="15C0C3A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363"/>
    <w:multiLevelType w:val="hybridMultilevel"/>
    <w:tmpl w:val="2386505A"/>
    <w:lvl w:ilvl="0" w:tplc="07F82E5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BC395E"/>
    <w:multiLevelType w:val="hybridMultilevel"/>
    <w:tmpl w:val="15863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4F48"/>
    <w:multiLevelType w:val="hybridMultilevel"/>
    <w:tmpl w:val="A7EA253C"/>
    <w:lvl w:ilvl="0" w:tplc="CA4C6AC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E5F09"/>
    <w:multiLevelType w:val="hybridMultilevel"/>
    <w:tmpl w:val="4F82A02A"/>
    <w:lvl w:ilvl="0" w:tplc="DF80D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E32"/>
    <w:multiLevelType w:val="hybridMultilevel"/>
    <w:tmpl w:val="FA02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3AFA"/>
    <w:multiLevelType w:val="hybridMultilevel"/>
    <w:tmpl w:val="8A3A7B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83651"/>
    <w:multiLevelType w:val="hybridMultilevel"/>
    <w:tmpl w:val="EF3A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A7AB8"/>
    <w:multiLevelType w:val="hybridMultilevel"/>
    <w:tmpl w:val="6080A6E2"/>
    <w:lvl w:ilvl="0" w:tplc="CA4C6A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F54CE"/>
    <w:multiLevelType w:val="hybridMultilevel"/>
    <w:tmpl w:val="53A2FE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5200"/>
    <w:multiLevelType w:val="multilevel"/>
    <w:tmpl w:val="C6068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F5B471B"/>
    <w:multiLevelType w:val="hybridMultilevel"/>
    <w:tmpl w:val="AAF0506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F6E7A"/>
    <w:multiLevelType w:val="hybridMultilevel"/>
    <w:tmpl w:val="0B702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0DAB"/>
    <w:multiLevelType w:val="hybridMultilevel"/>
    <w:tmpl w:val="759EB4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97C62"/>
    <w:multiLevelType w:val="hybridMultilevel"/>
    <w:tmpl w:val="1BA28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0E2212"/>
    <w:multiLevelType w:val="hybridMultilevel"/>
    <w:tmpl w:val="7F1E3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241EF"/>
    <w:multiLevelType w:val="hybridMultilevel"/>
    <w:tmpl w:val="9DAE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72546"/>
    <w:multiLevelType w:val="hybridMultilevel"/>
    <w:tmpl w:val="443631F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F5D7E"/>
    <w:multiLevelType w:val="hybridMultilevel"/>
    <w:tmpl w:val="8452E27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3062E9"/>
    <w:multiLevelType w:val="hybridMultilevel"/>
    <w:tmpl w:val="06D6952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43674"/>
    <w:multiLevelType w:val="hybridMultilevel"/>
    <w:tmpl w:val="6236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120FC"/>
    <w:multiLevelType w:val="hybridMultilevel"/>
    <w:tmpl w:val="1806FABE"/>
    <w:lvl w:ilvl="0" w:tplc="CF50D1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E43B8"/>
    <w:multiLevelType w:val="hybridMultilevel"/>
    <w:tmpl w:val="8DDE25AE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77965"/>
    <w:multiLevelType w:val="hybridMultilevel"/>
    <w:tmpl w:val="E78214E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3A37D1"/>
    <w:multiLevelType w:val="hybridMultilevel"/>
    <w:tmpl w:val="1140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212BB"/>
    <w:multiLevelType w:val="hybridMultilevel"/>
    <w:tmpl w:val="6DCC9CD6"/>
    <w:lvl w:ilvl="0" w:tplc="27D47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C02B4"/>
    <w:multiLevelType w:val="hybridMultilevel"/>
    <w:tmpl w:val="FB50C558"/>
    <w:lvl w:ilvl="0" w:tplc="29F61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F649C"/>
    <w:multiLevelType w:val="hybridMultilevel"/>
    <w:tmpl w:val="E6E6CC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7"/>
  </w:num>
  <w:num w:numId="9">
    <w:abstractNumId w:val="1"/>
  </w:num>
  <w:num w:numId="10">
    <w:abstractNumId w:val="29"/>
  </w:num>
  <w:num w:numId="11">
    <w:abstractNumId w:val="0"/>
  </w:num>
  <w:num w:numId="12">
    <w:abstractNumId w:val="33"/>
  </w:num>
  <w:num w:numId="13">
    <w:abstractNumId w:val="8"/>
  </w:num>
  <w:num w:numId="14">
    <w:abstractNumId w:val="20"/>
  </w:num>
  <w:num w:numId="15">
    <w:abstractNumId w:val="24"/>
  </w:num>
  <w:num w:numId="16">
    <w:abstractNumId w:val="2"/>
  </w:num>
  <w:num w:numId="17">
    <w:abstractNumId w:val="30"/>
  </w:num>
  <w:num w:numId="18">
    <w:abstractNumId w:val="12"/>
  </w:num>
  <w:num w:numId="19">
    <w:abstractNumId w:val="31"/>
  </w:num>
  <w:num w:numId="20">
    <w:abstractNumId w:val="19"/>
  </w:num>
  <w:num w:numId="21">
    <w:abstractNumId w:val="22"/>
  </w:num>
  <w:num w:numId="22">
    <w:abstractNumId w:val="6"/>
  </w:num>
  <w:num w:numId="23">
    <w:abstractNumId w:val="32"/>
  </w:num>
  <w:num w:numId="24">
    <w:abstractNumId w:val="28"/>
  </w:num>
  <w:num w:numId="25">
    <w:abstractNumId w:val="25"/>
  </w:num>
  <w:num w:numId="26">
    <w:abstractNumId w:val="18"/>
  </w:num>
  <w:num w:numId="27">
    <w:abstractNumId w:val="11"/>
  </w:num>
  <w:num w:numId="28">
    <w:abstractNumId w:val="10"/>
  </w:num>
  <w:num w:numId="29">
    <w:abstractNumId w:val="26"/>
  </w:num>
  <w:num w:numId="30">
    <w:abstractNumId w:val="16"/>
  </w:num>
  <w:num w:numId="31">
    <w:abstractNumId w:val="13"/>
  </w:num>
  <w:num w:numId="32">
    <w:abstractNumId w:val="21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FB"/>
    <w:rsid w:val="00000AF7"/>
    <w:rsid w:val="00003938"/>
    <w:rsid w:val="000063D5"/>
    <w:rsid w:val="00022B38"/>
    <w:rsid w:val="00022C54"/>
    <w:rsid w:val="00022FEC"/>
    <w:rsid w:val="00035405"/>
    <w:rsid w:val="000363FA"/>
    <w:rsid w:val="00037657"/>
    <w:rsid w:val="00045B39"/>
    <w:rsid w:val="00047A24"/>
    <w:rsid w:val="00051BB2"/>
    <w:rsid w:val="00072085"/>
    <w:rsid w:val="00072C48"/>
    <w:rsid w:val="000778CC"/>
    <w:rsid w:val="0008054C"/>
    <w:rsid w:val="00083054"/>
    <w:rsid w:val="000915CA"/>
    <w:rsid w:val="00095A8F"/>
    <w:rsid w:val="00095FB2"/>
    <w:rsid w:val="000A42B1"/>
    <w:rsid w:val="000A79EF"/>
    <w:rsid w:val="000B092A"/>
    <w:rsid w:val="000B1246"/>
    <w:rsid w:val="000B16C1"/>
    <w:rsid w:val="000B2645"/>
    <w:rsid w:val="000B4F7D"/>
    <w:rsid w:val="000B5EE8"/>
    <w:rsid w:val="000B6D11"/>
    <w:rsid w:val="000C1928"/>
    <w:rsid w:val="000C7B3B"/>
    <w:rsid w:val="000D514C"/>
    <w:rsid w:val="000E4554"/>
    <w:rsid w:val="000E486C"/>
    <w:rsid w:val="000F2CEE"/>
    <w:rsid w:val="000F585F"/>
    <w:rsid w:val="00101B24"/>
    <w:rsid w:val="00102614"/>
    <w:rsid w:val="00120071"/>
    <w:rsid w:val="0012646A"/>
    <w:rsid w:val="00131653"/>
    <w:rsid w:val="00133131"/>
    <w:rsid w:val="001356A1"/>
    <w:rsid w:val="00137531"/>
    <w:rsid w:val="00143357"/>
    <w:rsid w:val="00144AF0"/>
    <w:rsid w:val="00150195"/>
    <w:rsid w:val="0015312C"/>
    <w:rsid w:val="0015438B"/>
    <w:rsid w:val="00154FEE"/>
    <w:rsid w:val="00155B8C"/>
    <w:rsid w:val="00161662"/>
    <w:rsid w:val="00173CC1"/>
    <w:rsid w:val="00173F6E"/>
    <w:rsid w:val="0017599C"/>
    <w:rsid w:val="00175BFA"/>
    <w:rsid w:val="00175F87"/>
    <w:rsid w:val="00183D82"/>
    <w:rsid w:val="00184FE0"/>
    <w:rsid w:val="001869CF"/>
    <w:rsid w:val="00193A4D"/>
    <w:rsid w:val="001A1C63"/>
    <w:rsid w:val="001A651F"/>
    <w:rsid w:val="001A7EDF"/>
    <w:rsid w:val="001B2CF8"/>
    <w:rsid w:val="001B630D"/>
    <w:rsid w:val="001C136F"/>
    <w:rsid w:val="001D0C57"/>
    <w:rsid w:val="001D6664"/>
    <w:rsid w:val="001E756F"/>
    <w:rsid w:val="001E7A62"/>
    <w:rsid w:val="001F0483"/>
    <w:rsid w:val="001F289E"/>
    <w:rsid w:val="001F416E"/>
    <w:rsid w:val="001F67F1"/>
    <w:rsid w:val="001F779D"/>
    <w:rsid w:val="002007F5"/>
    <w:rsid w:val="00205A68"/>
    <w:rsid w:val="00206E67"/>
    <w:rsid w:val="00210C94"/>
    <w:rsid w:val="00214097"/>
    <w:rsid w:val="002239D8"/>
    <w:rsid w:val="002277F8"/>
    <w:rsid w:val="00236220"/>
    <w:rsid w:val="002400D9"/>
    <w:rsid w:val="002409BB"/>
    <w:rsid w:val="00241A86"/>
    <w:rsid w:val="00242893"/>
    <w:rsid w:val="00244341"/>
    <w:rsid w:val="002457C1"/>
    <w:rsid w:val="0025351E"/>
    <w:rsid w:val="00264F65"/>
    <w:rsid w:val="00270900"/>
    <w:rsid w:val="0027216D"/>
    <w:rsid w:val="00275258"/>
    <w:rsid w:val="002830EC"/>
    <w:rsid w:val="0028586C"/>
    <w:rsid w:val="002875A7"/>
    <w:rsid w:val="00292688"/>
    <w:rsid w:val="00293AFA"/>
    <w:rsid w:val="00293B3B"/>
    <w:rsid w:val="00295E82"/>
    <w:rsid w:val="002972B9"/>
    <w:rsid w:val="002A3105"/>
    <w:rsid w:val="002A7C4C"/>
    <w:rsid w:val="002B19F5"/>
    <w:rsid w:val="002B6D24"/>
    <w:rsid w:val="002E041D"/>
    <w:rsid w:val="002E2C76"/>
    <w:rsid w:val="002E556A"/>
    <w:rsid w:val="002F02AA"/>
    <w:rsid w:val="002F271F"/>
    <w:rsid w:val="00306AC4"/>
    <w:rsid w:val="00314C44"/>
    <w:rsid w:val="0032672A"/>
    <w:rsid w:val="00326F30"/>
    <w:rsid w:val="003278E5"/>
    <w:rsid w:val="00327910"/>
    <w:rsid w:val="00331F46"/>
    <w:rsid w:val="003327D5"/>
    <w:rsid w:val="00333204"/>
    <w:rsid w:val="003375DF"/>
    <w:rsid w:val="00337E5D"/>
    <w:rsid w:val="00340225"/>
    <w:rsid w:val="003434BD"/>
    <w:rsid w:val="00353A16"/>
    <w:rsid w:val="0035492D"/>
    <w:rsid w:val="00360C32"/>
    <w:rsid w:val="00363BAD"/>
    <w:rsid w:val="00372BE9"/>
    <w:rsid w:val="0037335B"/>
    <w:rsid w:val="00375012"/>
    <w:rsid w:val="003750D0"/>
    <w:rsid w:val="00376511"/>
    <w:rsid w:val="00377878"/>
    <w:rsid w:val="003823CD"/>
    <w:rsid w:val="00385B09"/>
    <w:rsid w:val="0038616B"/>
    <w:rsid w:val="00387816"/>
    <w:rsid w:val="00392704"/>
    <w:rsid w:val="00397FC2"/>
    <w:rsid w:val="003A1535"/>
    <w:rsid w:val="003A2C33"/>
    <w:rsid w:val="003B2C01"/>
    <w:rsid w:val="003B487C"/>
    <w:rsid w:val="003B4BFB"/>
    <w:rsid w:val="003B729A"/>
    <w:rsid w:val="003C066E"/>
    <w:rsid w:val="003C0D9C"/>
    <w:rsid w:val="003C1DB4"/>
    <w:rsid w:val="003C2936"/>
    <w:rsid w:val="003C3D53"/>
    <w:rsid w:val="003C51CB"/>
    <w:rsid w:val="003D278C"/>
    <w:rsid w:val="003D347E"/>
    <w:rsid w:val="003D7D65"/>
    <w:rsid w:val="003E28E6"/>
    <w:rsid w:val="003E306F"/>
    <w:rsid w:val="003F5745"/>
    <w:rsid w:val="003F5C7B"/>
    <w:rsid w:val="003F7F92"/>
    <w:rsid w:val="00400CB0"/>
    <w:rsid w:val="00401E07"/>
    <w:rsid w:val="00405B5B"/>
    <w:rsid w:val="00406227"/>
    <w:rsid w:val="00410BD2"/>
    <w:rsid w:val="00414A58"/>
    <w:rsid w:val="00420F60"/>
    <w:rsid w:val="00425472"/>
    <w:rsid w:val="00431087"/>
    <w:rsid w:val="00432751"/>
    <w:rsid w:val="00436166"/>
    <w:rsid w:val="00436E0B"/>
    <w:rsid w:val="00447406"/>
    <w:rsid w:val="00452F1F"/>
    <w:rsid w:val="00456CA7"/>
    <w:rsid w:val="004667EF"/>
    <w:rsid w:val="00471453"/>
    <w:rsid w:val="00472365"/>
    <w:rsid w:val="00472A45"/>
    <w:rsid w:val="00472A79"/>
    <w:rsid w:val="00475231"/>
    <w:rsid w:val="00477C54"/>
    <w:rsid w:val="004857F2"/>
    <w:rsid w:val="00493006"/>
    <w:rsid w:val="00494B8F"/>
    <w:rsid w:val="004A02FE"/>
    <w:rsid w:val="004A0461"/>
    <w:rsid w:val="004A4FCE"/>
    <w:rsid w:val="004A5CBC"/>
    <w:rsid w:val="004B79F3"/>
    <w:rsid w:val="004C5997"/>
    <w:rsid w:val="004D4ED1"/>
    <w:rsid w:val="004E14DA"/>
    <w:rsid w:val="004E5AE1"/>
    <w:rsid w:val="004E7BF0"/>
    <w:rsid w:val="004F44EB"/>
    <w:rsid w:val="00500030"/>
    <w:rsid w:val="0050564C"/>
    <w:rsid w:val="005057D4"/>
    <w:rsid w:val="0050701C"/>
    <w:rsid w:val="00507FFE"/>
    <w:rsid w:val="00510729"/>
    <w:rsid w:val="00510FCF"/>
    <w:rsid w:val="00513A23"/>
    <w:rsid w:val="00524CD7"/>
    <w:rsid w:val="00525A90"/>
    <w:rsid w:val="00526991"/>
    <w:rsid w:val="00533CDB"/>
    <w:rsid w:val="00535A29"/>
    <w:rsid w:val="005408CC"/>
    <w:rsid w:val="005425ED"/>
    <w:rsid w:val="0054571A"/>
    <w:rsid w:val="00547CF9"/>
    <w:rsid w:val="0055158A"/>
    <w:rsid w:val="005519C8"/>
    <w:rsid w:val="00556D0A"/>
    <w:rsid w:val="00557C85"/>
    <w:rsid w:val="00557E98"/>
    <w:rsid w:val="00560C71"/>
    <w:rsid w:val="00561EE6"/>
    <w:rsid w:val="00564EA8"/>
    <w:rsid w:val="00566D2D"/>
    <w:rsid w:val="005720C4"/>
    <w:rsid w:val="005755D6"/>
    <w:rsid w:val="005761C3"/>
    <w:rsid w:val="005838F0"/>
    <w:rsid w:val="0059381C"/>
    <w:rsid w:val="005A7608"/>
    <w:rsid w:val="005B0F9C"/>
    <w:rsid w:val="005C485A"/>
    <w:rsid w:val="005D15D1"/>
    <w:rsid w:val="005D246C"/>
    <w:rsid w:val="005D2C18"/>
    <w:rsid w:val="005D725E"/>
    <w:rsid w:val="005E280B"/>
    <w:rsid w:val="005E4121"/>
    <w:rsid w:val="005E4533"/>
    <w:rsid w:val="005E669E"/>
    <w:rsid w:val="005F12CE"/>
    <w:rsid w:val="005F1FFF"/>
    <w:rsid w:val="005F4160"/>
    <w:rsid w:val="005F4CED"/>
    <w:rsid w:val="006032C5"/>
    <w:rsid w:val="00604D3C"/>
    <w:rsid w:val="00606A87"/>
    <w:rsid w:val="00606F6A"/>
    <w:rsid w:val="00607015"/>
    <w:rsid w:val="00607050"/>
    <w:rsid w:val="00611C5F"/>
    <w:rsid w:val="00613641"/>
    <w:rsid w:val="006142B5"/>
    <w:rsid w:val="00615496"/>
    <w:rsid w:val="00615BD6"/>
    <w:rsid w:val="00620D0C"/>
    <w:rsid w:val="00622AE5"/>
    <w:rsid w:val="00626373"/>
    <w:rsid w:val="006305C9"/>
    <w:rsid w:val="00630D8A"/>
    <w:rsid w:val="00632C0F"/>
    <w:rsid w:val="006344D0"/>
    <w:rsid w:val="00635F99"/>
    <w:rsid w:val="0064143A"/>
    <w:rsid w:val="00650235"/>
    <w:rsid w:val="00652842"/>
    <w:rsid w:val="0065350D"/>
    <w:rsid w:val="00655C8F"/>
    <w:rsid w:val="006564E6"/>
    <w:rsid w:val="00656CE8"/>
    <w:rsid w:val="006576A0"/>
    <w:rsid w:val="006579B0"/>
    <w:rsid w:val="00670D20"/>
    <w:rsid w:val="0067139E"/>
    <w:rsid w:val="0067219F"/>
    <w:rsid w:val="0067548E"/>
    <w:rsid w:val="00675582"/>
    <w:rsid w:val="006761A3"/>
    <w:rsid w:val="00676EFE"/>
    <w:rsid w:val="00677408"/>
    <w:rsid w:val="006865B0"/>
    <w:rsid w:val="00690FF1"/>
    <w:rsid w:val="006A09EA"/>
    <w:rsid w:val="006A1555"/>
    <w:rsid w:val="006B056D"/>
    <w:rsid w:val="006B198A"/>
    <w:rsid w:val="006B53E6"/>
    <w:rsid w:val="006B5B82"/>
    <w:rsid w:val="006B7808"/>
    <w:rsid w:val="006C06DA"/>
    <w:rsid w:val="006C32F3"/>
    <w:rsid w:val="006C5D5F"/>
    <w:rsid w:val="006C63CF"/>
    <w:rsid w:val="006D37D8"/>
    <w:rsid w:val="006D3997"/>
    <w:rsid w:val="006E3ACC"/>
    <w:rsid w:val="006E3F80"/>
    <w:rsid w:val="006F0B0C"/>
    <w:rsid w:val="006F4C6D"/>
    <w:rsid w:val="006F6E91"/>
    <w:rsid w:val="007007D9"/>
    <w:rsid w:val="007017D6"/>
    <w:rsid w:val="00703C9C"/>
    <w:rsid w:val="00704342"/>
    <w:rsid w:val="00704835"/>
    <w:rsid w:val="00704BAC"/>
    <w:rsid w:val="007056EA"/>
    <w:rsid w:val="00706891"/>
    <w:rsid w:val="007115E6"/>
    <w:rsid w:val="0071376A"/>
    <w:rsid w:val="00715C69"/>
    <w:rsid w:val="007260D9"/>
    <w:rsid w:val="0072727E"/>
    <w:rsid w:val="00733C7F"/>
    <w:rsid w:val="00741ADF"/>
    <w:rsid w:val="00745947"/>
    <w:rsid w:val="00745CAD"/>
    <w:rsid w:val="00755DA2"/>
    <w:rsid w:val="007561C9"/>
    <w:rsid w:val="0075716D"/>
    <w:rsid w:val="007650BD"/>
    <w:rsid w:val="00766007"/>
    <w:rsid w:val="00773094"/>
    <w:rsid w:val="00773F1B"/>
    <w:rsid w:val="00775F6A"/>
    <w:rsid w:val="00776650"/>
    <w:rsid w:val="00780D87"/>
    <w:rsid w:val="00781E3A"/>
    <w:rsid w:val="007849AC"/>
    <w:rsid w:val="007861C5"/>
    <w:rsid w:val="007920F8"/>
    <w:rsid w:val="0079650E"/>
    <w:rsid w:val="00797CFE"/>
    <w:rsid w:val="007A17A0"/>
    <w:rsid w:val="007A4604"/>
    <w:rsid w:val="007A47A0"/>
    <w:rsid w:val="007A4A9B"/>
    <w:rsid w:val="007A5448"/>
    <w:rsid w:val="007A7E06"/>
    <w:rsid w:val="007C4D84"/>
    <w:rsid w:val="007C5522"/>
    <w:rsid w:val="007C5ADC"/>
    <w:rsid w:val="007C65AF"/>
    <w:rsid w:val="007C71EE"/>
    <w:rsid w:val="007C74E6"/>
    <w:rsid w:val="007D2659"/>
    <w:rsid w:val="007E0751"/>
    <w:rsid w:val="007E60D8"/>
    <w:rsid w:val="007F09EA"/>
    <w:rsid w:val="007F1B74"/>
    <w:rsid w:val="007F2F29"/>
    <w:rsid w:val="007F39A4"/>
    <w:rsid w:val="007F3DBA"/>
    <w:rsid w:val="00800A46"/>
    <w:rsid w:val="0080382D"/>
    <w:rsid w:val="00804F18"/>
    <w:rsid w:val="008122B1"/>
    <w:rsid w:val="00812745"/>
    <w:rsid w:val="0081339E"/>
    <w:rsid w:val="0081362B"/>
    <w:rsid w:val="0081583A"/>
    <w:rsid w:val="0081693F"/>
    <w:rsid w:val="008177D7"/>
    <w:rsid w:val="00821D43"/>
    <w:rsid w:val="00824528"/>
    <w:rsid w:val="00826516"/>
    <w:rsid w:val="008300FD"/>
    <w:rsid w:val="00837515"/>
    <w:rsid w:val="00844A95"/>
    <w:rsid w:val="00854CDF"/>
    <w:rsid w:val="00857116"/>
    <w:rsid w:val="00862787"/>
    <w:rsid w:val="008653EE"/>
    <w:rsid w:val="00867753"/>
    <w:rsid w:val="00870964"/>
    <w:rsid w:val="00871018"/>
    <w:rsid w:val="0087418B"/>
    <w:rsid w:val="00876EEE"/>
    <w:rsid w:val="008809E7"/>
    <w:rsid w:val="00882366"/>
    <w:rsid w:val="00883C2A"/>
    <w:rsid w:val="008A1F7A"/>
    <w:rsid w:val="008A7565"/>
    <w:rsid w:val="008B06C2"/>
    <w:rsid w:val="008B58C2"/>
    <w:rsid w:val="008B660F"/>
    <w:rsid w:val="008D2B00"/>
    <w:rsid w:val="008E38B4"/>
    <w:rsid w:val="008E44CA"/>
    <w:rsid w:val="008E6B0B"/>
    <w:rsid w:val="008E6E7A"/>
    <w:rsid w:val="008F0E72"/>
    <w:rsid w:val="008F3792"/>
    <w:rsid w:val="008F55CA"/>
    <w:rsid w:val="0090151D"/>
    <w:rsid w:val="00907F57"/>
    <w:rsid w:val="0091158D"/>
    <w:rsid w:val="00913E1E"/>
    <w:rsid w:val="00914CC9"/>
    <w:rsid w:val="00917268"/>
    <w:rsid w:val="00921191"/>
    <w:rsid w:val="0092547E"/>
    <w:rsid w:val="009264AA"/>
    <w:rsid w:val="00926FDC"/>
    <w:rsid w:val="009279C2"/>
    <w:rsid w:val="009348B2"/>
    <w:rsid w:val="009371D7"/>
    <w:rsid w:val="009419E1"/>
    <w:rsid w:val="00947438"/>
    <w:rsid w:val="00955CA3"/>
    <w:rsid w:val="009750E0"/>
    <w:rsid w:val="00976124"/>
    <w:rsid w:val="00977B45"/>
    <w:rsid w:val="009802BE"/>
    <w:rsid w:val="009808D0"/>
    <w:rsid w:val="009A37A7"/>
    <w:rsid w:val="009A6929"/>
    <w:rsid w:val="009B186D"/>
    <w:rsid w:val="009B75B3"/>
    <w:rsid w:val="009C23A7"/>
    <w:rsid w:val="009C265C"/>
    <w:rsid w:val="009C420F"/>
    <w:rsid w:val="009C441F"/>
    <w:rsid w:val="009C53A3"/>
    <w:rsid w:val="009D3303"/>
    <w:rsid w:val="009D7458"/>
    <w:rsid w:val="009D7C56"/>
    <w:rsid w:val="009E39F3"/>
    <w:rsid w:val="009E4B35"/>
    <w:rsid w:val="009E6189"/>
    <w:rsid w:val="00A01F1F"/>
    <w:rsid w:val="00A03A14"/>
    <w:rsid w:val="00A0515B"/>
    <w:rsid w:val="00A10F14"/>
    <w:rsid w:val="00A13B7D"/>
    <w:rsid w:val="00A14ED4"/>
    <w:rsid w:val="00A15198"/>
    <w:rsid w:val="00A178EE"/>
    <w:rsid w:val="00A21B40"/>
    <w:rsid w:val="00A308D9"/>
    <w:rsid w:val="00A3796D"/>
    <w:rsid w:val="00A4387D"/>
    <w:rsid w:val="00A47255"/>
    <w:rsid w:val="00A51563"/>
    <w:rsid w:val="00A52CBB"/>
    <w:rsid w:val="00A6161F"/>
    <w:rsid w:val="00A65C7E"/>
    <w:rsid w:val="00A668FF"/>
    <w:rsid w:val="00A66E01"/>
    <w:rsid w:val="00A67579"/>
    <w:rsid w:val="00A67D94"/>
    <w:rsid w:val="00A723B1"/>
    <w:rsid w:val="00A77CD8"/>
    <w:rsid w:val="00A848B1"/>
    <w:rsid w:val="00A86001"/>
    <w:rsid w:val="00A86089"/>
    <w:rsid w:val="00A8679A"/>
    <w:rsid w:val="00A8722D"/>
    <w:rsid w:val="00A90FD4"/>
    <w:rsid w:val="00A95CE9"/>
    <w:rsid w:val="00A96E92"/>
    <w:rsid w:val="00AA36F0"/>
    <w:rsid w:val="00AA77BE"/>
    <w:rsid w:val="00AB03D9"/>
    <w:rsid w:val="00AB4ECC"/>
    <w:rsid w:val="00AB715C"/>
    <w:rsid w:val="00AB763A"/>
    <w:rsid w:val="00AC700C"/>
    <w:rsid w:val="00AC74D3"/>
    <w:rsid w:val="00AD30A3"/>
    <w:rsid w:val="00AE6EF5"/>
    <w:rsid w:val="00AF0DA4"/>
    <w:rsid w:val="00AF4595"/>
    <w:rsid w:val="00AF4B62"/>
    <w:rsid w:val="00AF5842"/>
    <w:rsid w:val="00B012FC"/>
    <w:rsid w:val="00B07CF2"/>
    <w:rsid w:val="00B10CBA"/>
    <w:rsid w:val="00B130ED"/>
    <w:rsid w:val="00B20B34"/>
    <w:rsid w:val="00B30928"/>
    <w:rsid w:val="00B3408D"/>
    <w:rsid w:val="00B3436F"/>
    <w:rsid w:val="00B41296"/>
    <w:rsid w:val="00B41743"/>
    <w:rsid w:val="00B4360D"/>
    <w:rsid w:val="00B53EA8"/>
    <w:rsid w:val="00B56F8B"/>
    <w:rsid w:val="00B57FB4"/>
    <w:rsid w:val="00B614BC"/>
    <w:rsid w:val="00B6606A"/>
    <w:rsid w:val="00B66D95"/>
    <w:rsid w:val="00B76D25"/>
    <w:rsid w:val="00B81D6F"/>
    <w:rsid w:val="00B85CAA"/>
    <w:rsid w:val="00B92904"/>
    <w:rsid w:val="00B954C3"/>
    <w:rsid w:val="00BA388C"/>
    <w:rsid w:val="00BA5D73"/>
    <w:rsid w:val="00BA7E15"/>
    <w:rsid w:val="00BB4D14"/>
    <w:rsid w:val="00BB6103"/>
    <w:rsid w:val="00BB6186"/>
    <w:rsid w:val="00BB7D0E"/>
    <w:rsid w:val="00BD300A"/>
    <w:rsid w:val="00BD60F1"/>
    <w:rsid w:val="00BE10E4"/>
    <w:rsid w:val="00BE6ABE"/>
    <w:rsid w:val="00BF28DD"/>
    <w:rsid w:val="00BF3745"/>
    <w:rsid w:val="00BF4EEE"/>
    <w:rsid w:val="00BF7F26"/>
    <w:rsid w:val="00C000E5"/>
    <w:rsid w:val="00C04E33"/>
    <w:rsid w:val="00C164C6"/>
    <w:rsid w:val="00C221C4"/>
    <w:rsid w:val="00C24C9B"/>
    <w:rsid w:val="00C30CC6"/>
    <w:rsid w:val="00C31202"/>
    <w:rsid w:val="00C3411F"/>
    <w:rsid w:val="00C35F84"/>
    <w:rsid w:val="00C424A7"/>
    <w:rsid w:val="00C43516"/>
    <w:rsid w:val="00C45C23"/>
    <w:rsid w:val="00C5105C"/>
    <w:rsid w:val="00C51843"/>
    <w:rsid w:val="00C55185"/>
    <w:rsid w:val="00C579F8"/>
    <w:rsid w:val="00C65D11"/>
    <w:rsid w:val="00C66DFA"/>
    <w:rsid w:val="00C702DF"/>
    <w:rsid w:val="00C72D97"/>
    <w:rsid w:val="00C77043"/>
    <w:rsid w:val="00C95CE0"/>
    <w:rsid w:val="00CA0ADB"/>
    <w:rsid w:val="00CA27AC"/>
    <w:rsid w:val="00CA37CA"/>
    <w:rsid w:val="00CB0CA2"/>
    <w:rsid w:val="00CB4196"/>
    <w:rsid w:val="00CB46FC"/>
    <w:rsid w:val="00CC4DD8"/>
    <w:rsid w:val="00CC6DA2"/>
    <w:rsid w:val="00CD1F88"/>
    <w:rsid w:val="00CD3A73"/>
    <w:rsid w:val="00CD56CC"/>
    <w:rsid w:val="00CD797D"/>
    <w:rsid w:val="00CE1921"/>
    <w:rsid w:val="00CE49C4"/>
    <w:rsid w:val="00CE79BB"/>
    <w:rsid w:val="00D00C81"/>
    <w:rsid w:val="00D03ACB"/>
    <w:rsid w:val="00D1164F"/>
    <w:rsid w:val="00D16006"/>
    <w:rsid w:val="00D20784"/>
    <w:rsid w:val="00D221DD"/>
    <w:rsid w:val="00D25017"/>
    <w:rsid w:val="00D255E3"/>
    <w:rsid w:val="00D26192"/>
    <w:rsid w:val="00D3014D"/>
    <w:rsid w:val="00D31AC6"/>
    <w:rsid w:val="00D33F4D"/>
    <w:rsid w:val="00D347FC"/>
    <w:rsid w:val="00D4131C"/>
    <w:rsid w:val="00D41D63"/>
    <w:rsid w:val="00D56617"/>
    <w:rsid w:val="00D62761"/>
    <w:rsid w:val="00D672F8"/>
    <w:rsid w:val="00D733D2"/>
    <w:rsid w:val="00D745CE"/>
    <w:rsid w:val="00D74945"/>
    <w:rsid w:val="00D77102"/>
    <w:rsid w:val="00D82435"/>
    <w:rsid w:val="00D851BD"/>
    <w:rsid w:val="00D92917"/>
    <w:rsid w:val="00D9330E"/>
    <w:rsid w:val="00D9412B"/>
    <w:rsid w:val="00D946F7"/>
    <w:rsid w:val="00DA0835"/>
    <w:rsid w:val="00DA13FB"/>
    <w:rsid w:val="00DA300C"/>
    <w:rsid w:val="00DA72D1"/>
    <w:rsid w:val="00DA7511"/>
    <w:rsid w:val="00DB0954"/>
    <w:rsid w:val="00DB347D"/>
    <w:rsid w:val="00DB6314"/>
    <w:rsid w:val="00DC036D"/>
    <w:rsid w:val="00DD335F"/>
    <w:rsid w:val="00DE3810"/>
    <w:rsid w:val="00DE4E08"/>
    <w:rsid w:val="00DE4E79"/>
    <w:rsid w:val="00DE505F"/>
    <w:rsid w:val="00DE6517"/>
    <w:rsid w:val="00DE7BEE"/>
    <w:rsid w:val="00DF0F30"/>
    <w:rsid w:val="00DF48C2"/>
    <w:rsid w:val="00DF5FD9"/>
    <w:rsid w:val="00DF643E"/>
    <w:rsid w:val="00DF6887"/>
    <w:rsid w:val="00E005D5"/>
    <w:rsid w:val="00E00CE9"/>
    <w:rsid w:val="00E00FC2"/>
    <w:rsid w:val="00E0141B"/>
    <w:rsid w:val="00E02FE8"/>
    <w:rsid w:val="00E076DE"/>
    <w:rsid w:val="00E0793D"/>
    <w:rsid w:val="00E07D63"/>
    <w:rsid w:val="00E11FDA"/>
    <w:rsid w:val="00E16949"/>
    <w:rsid w:val="00E16B2C"/>
    <w:rsid w:val="00E25DA1"/>
    <w:rsid w:val="00E27EBE"/>
    <w:rsid w:val="00E27FD5"/>
    <w:rsid w:val="00E355C8"/>
    <w:rsid w:val="00E40892"/>
    <w:rsid w:val="00E41367"/>
    <w:rsid w:val="00E4372A"/>
    <w:rsid w:val="00E50031"/>
    <w:rsid w:val="00E51E1D"/>
    <w:rsid w:val="00E530EF"/>
    <w:rsid w:val="00E62464"/>
    <w:rsid w:val="00E6512B"/>
    <w:rsid w:val="00E656D8"/>
    <w:rsid w:val="00E66534"/>
    <w:rsid w:val="00E702B9"/>
    <w:rsid w:val="00E7685E"/>
    <w:rsid w:val="00E7687A"/>
    <w:rsid w:val="00E77DD0"/>
    <w:rsid w:val="00E84233"/>
    <w:rsid w:val="00E923F4"/>
    <w:rsid w:val="00E9422F"/>
    <w:rsid w:val="00EA39B7"/>
    <w:rsid w:val="00EA4651"/>
    <w:rsid w:val="00EB2A7A"/>
    <w:rsid w:val="00EB32F3"/>
    <w:rsid w:val="00EC0E73"/>
    <w:rsid w:val="00EC1FD5"/>
    <w:rsid w:val="00EC4AA7"/>
    <w:rsid w:val="00EC52C8"/>
    <w:rsid w:val="00EC6E39"/>
    <w:rsid w:val="00ED2BFC"/>
    <w:rsid w:val="00EE1127"/>
    <w:rsid w:val="00EF429B"/>
    <w:rsid w:val="00F006C1"/>
    <w:rsid w:val="00F00DF9"/>
    <w:rsid w:val="00F01A10"/>
    <w:rsid w:val="00F11128"/>
    <w:rsid w:val="00F13279"/>
    <w:rsid w:val="00F148F7"/>
    <w:rsid w:val="00F162AF"/>
    <w:rsid w:val="00F17555"/>
    <w:rsid w:val="00F20FC3"/>
    <w:rsid w:val="00F2299C"/>
    <w:rsid w:val="00F25B8A"/>
    <w:rsid w:val="00F368E9"/>
    <w:rsid w:val="00F373F2"/>
    <w:rsid w:val="00F41600"/>
    <w:rsid w:val="00F42314"/>
    <w:rsid w:val="00F44A15"/>
    <w:rsid w:val="00F46C4E"/>
    <w:rsid w:val="00F47A5A"/>
    <w:rsid w:val="00F5305E"/>
    <w:rsid w:val="00F54536"/>
    <w:rsid w:val="00F55465"/>
    <w:rsid w:val="00F60CCB"/>
    <w:rsid w:val="00F62D49"/>
    <w:rsid w:val="00F63578"/>
    <w:rsid w:val="00F6440B"/>
    <w:rsid w:val="00F64806"/>
    <w:rsid w:val="00F65272"/>
    <w:rsid w:val="00F82DEA"/>
    <w:rsid w:val="00F83FB3"/>
    <w:rsid w:val="00F91CCD"/>
    <w:rsid w:val="00F9741E"/>
    <w:rsid w:val="00FA6B23"/>
    <w:rsid w:val="00FA7285"/>
    <w:rsid w:val="00FB181C"/>
    <w:rsid w:val="00FB1D07"/>
    <w:rsid w:val="00FB5252"/>
    <w:rsid w:val="00FC0F0B"/>
    <w:rsid w:val="00FC1A68"/>
    <w:rsid w:val="00FC21F1"/>
    <w:rsid w:val="00FC2748"/>
    <w:rsid w:val="00FC6E04"/>
    <w:rsid w:val="00FD7C27"/>
    <w:rsid w:val="00FE1359"/>
    <w:rsid w:val="00FE32FC"/>
    <w:rsid w:val="00FE4210"/>
    <w:rsid w:val="00FE7839"/>
    <w:rsid w:val="00FF0123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18CC5C"/>
  <w15:chartTrackingRefBased/>
  <w15:docId w15:val="{619442A8-FBCA-424E-8AA4-74461B64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widowControl w:val="0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widowControl w:val="0"/>
      <w:ind w:left="2835" w:hanging="2835"/>
      <w:jc w:val="both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</w:style>
  <w:style w:type="character" w:styleId="Nmerodepgina">
    <w:name w:val="page number"/>
    <w:rPr>
      <w:sz w:val="20"/>
    </w:rPr>
  </w:style>
  <w:style w:type="paragraph" w:customStyle="1" w:styleId="Sangra2detindependiente1">
    <w:name w:val="Sangría 2 de t. independiente1"/>
    <w:basedOn w:val="Normal"/>
    <w:pPr>
      <w:widowControl w:val="0"/>
      <w:ind w:left="2124" w:hanging="2124"/>
      <w:jc w:val="both"/>
    </w:pPr>
    <w:rPr>
      <w:sz w:val="24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pPr>
      <w:widowControl w:val="0"/>
      <w:ind w:left="2127" w:hanging="2127"/>
      <w:jc w:val="both"/>
    </w:pPr>
    <w:rPr>
      <w:sz w:val="24"/>
    </w:rPr>
  </w:style>
  <w:style w:type="paragraph" w:styleId="Textoindependiente2">
    <w:name w:val="Body Text 2"/>
    <w:basedOn w:val="Normal"/>
    <w:rPr>
      <w:sz w:val="16"/>
    </w:rPr>
  </w:style>
  <w:style w:type="paragraph" w:styleId="Sangra3detindependiente">
    <w:name w:val="Body Text Indent 3"/>
    <w:basedOn w:val="Normal"/>
    <w:pPr>
      <w:widowControl w:val="0"/>
      <w:ind w:left="-284"/>
    </w:pPr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sz w:val="26"/>
    </w:rPr>
  </w:style>
  <w:style w:type="paragraph" w:customStyle="1" w:styleId="Textoindependiente31">
    <w:name w:val="Texto independiente 31"/>
    <w:basedOn w:val="Normal"/>
    <w:pPr>
      <w:widowControl w:val="0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Pr>
      <w:rFonts w:ascii="Arial" w:hAnsi="Arial" w:cs="Arial"/>
      <w:lang w:val="es-MX" w:eastAsia="en-US"/>
    </w:rPr>
  </w:style>
  <w:style w:type="paragraph" w:customStyle="1" w:styleId="bodytext">
    <w:name w:val="bodytext"/>
    <w:basedOn w:val="Normal"/>
    <w:rsid w:val="000B16C1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customStyle="1" w:styleId="pagetitle">
    <w:name w:val="pagetitle"/>
    <w:basedOn w:val="Normal"/>
    <w:rsid w:val="000B16C1"/>
    <w:pPr>
      <w:spacing w:before="100" w:beforeAutospacing="1" w:after="100" w:afterAutospacing="1"/>
      <w:jc w:val="center"/>
    </w:pPr>
    <w:rPr>
      <w:rFonts w:ascii="Arial" w:hAnsi="Arial" w:cs="Arial"/>
      <w:color w:val="336699"/>
      <w:sz w:val="36"/>
      <w:szCs w:val="36"/>
    </w:rPr>
  </w:style>
  <w:style w:type="paragraph" w:customStyle="1" w:styleId="note1">
    <w:name w:val="note1"/>
    <w:basedOn w:val="Normal"/>
    <w:rsid w:val="00DF643E"/>
    <w:pPr>
      <w:spacing w:before="100" w:beforeAutospacing="1" w:after="100" w:afterAutospacing="1"/>
      <w:ind w:left="864"/>
    </w:pPr>
    <w:rPr>
      <w:rFonts w:ascii="Arial" w:hAnsi="Arial" w:cs="Arial"/>
      <w:color w:val="000000"/>
      <w:sz w:val="24"/>
      <w:szCs w:val="24"/>
    </w:rPr>
  </w:style>
  <w:style w:type="paragraph" w:customStyle="1" w:styleId="task10">
    <w:name w:val="task10"/>
    <w:basedOn w:val="Normal"/>
    <w:rsid w:val="00DF643E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566D2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FE42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E4210"/>
  </w:style>
  <w:style w:type="paragraph" w:styleId="Asuntodelcomentario">
    <w:name w:val="annotation subject"/>
    <w:basedOn w:val="Textocomentario"/>
    <w:next w:val="Textocomentario"/>
    <w:semiHidden/>
    <w:rsid w:val="00FE4210"/>
    <w:rPr>
      <w:b/>
      <w:bCs/>
    </w:rPr>
  </w:style>
  <w:style w:type="paragraph" w:customStyle="1" w:styleId="Normal1">
    <w:name w:val="Normal1"/>
    <w:basedOn w:val="Normal"/>
    <w:rsid w:val="00A86089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655C8F"/>
    <w:rPr>
      <w:b/>
      <w:bCs/>
    </w:rPr>
  </w:style>
  <w:style w:type="character" w:customStyle="1" w:styleId="EncabezadoCar">
    <w:name w:val="Encabezado Car"/>
    <w:link w:val="Encabezado"/>
    <w:uiPriority w:val="99"/>
    <w:rsid w:val="00E51E1D"/>
    <w:rPr>
      <w:lang w:val="es-ES" w:eastAsia="es-ES"/>
    </w:rPr>
  </w:style>
  <w:style w:type="paragraph" w:customStyle="1" w:styleId="task1">
    <w:name w:val="task1"/>
    <w:basedOn w:val="Normal"/>
    <w:rsid w:val="00D41D63"/>
    <w:pPr>
      <w:spacing w:before="100" w:beforeAutospacing="1" w:after="100" w:afterAutospacing="1"/>
      <w:ind w:left="144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4A0461"/>
    <w:rPr>
      <w:lang w:val="es-ES" w:eastAsia="es-ES"/>
    </w:rPr>
  </w:style>
  <w:style w:type="paragraph" w:styleId="Textonotapie">
    <w:name w:val="footnote text"/>
    <w:aliases w:val="ft,ft Car Car Car,ft Car,Texto nota pie2,ft1,ft Car Car Car1,Texto nota pie Car2,ft Car Car2,Footnote Text Char Car,Footnote Text Char Char,bibliografía"/>
    <w:basedOn w:val="Normal"/>
    <w:link w:val="TextonotapieCar"/>
    <w:uiPriority w:val="99"/>
    <w:unhideWhenUsed/>
    <w:rsid w:val="00472365"/>
    <w:rPr>
      <w:rFonts w:ascii="Calibri" w:hAnsi="Calibri"/>
      <w:lang w:val="es-CO" w:eastAsia="es-CO"/>
    </w:rPr>
  </w:style>
  <w:style w:type="character" w:customStyle="1" w:styleId="TextonotapieCar">
    <w:name w:val="Texto nota pie Car"/>
    <w:aliases w:val="ft Car1,ft Car Car Car Car,ft Car Car,Texto nota pie2 Car,ft1 Car,ft Car Car Car1 Car,Texto nota pie Car2 Car,ft Car Car2 Car,Footnote Text Char Car Car,Footnote Text Char Char Car,bibliografía Car"/>
    <w:link w:val="Textonotapie"/>
    <w:uiPriority w:val="99"/>
    <w:rsid w:val="00472365"/>
    <w:rPr>
      <w:rFonts w:ascii="Calibri" w:hAnsi="Calibri"/>
    </w:rPr>
  </w:style>
  <w:style w:type="character" w:styleId="Refdenotaalpie">
    <w:name w:val="footnote reference"/>
    <w:aliases w:val="Ref,de nota al pie,Texto de nota al pie,Ref. de nota al pie2"/>
    <w:uiPriority w:val="99"/>
    <w:unhideWhenUsed/>
    <w:rsid w:val="00472365"/>
    <w:rPr>
      <w:vertAlign w:val="superscript"/>
    </w:rPr>
  </w:style>
  <w:style w:type="paragraph" w:customStyle="1" w:styleId="Note10">
    <w:name w:val="Note 1"/>
    <w:basedOn w:val="Textoindependiente"/>
    <w:rsid w:val="00BB6103"/>
    <w:pPr>
      <w:widowControl/>
      <w:spacing w:before="240"/>
      <w:ind w:left="432"/>
      <w:jc w:val="left"/>
    </w:pPr>
    <w:rPr>
      <w:lang w:val="en-US" w:eastAsia="en-US"/>
    </w:rPr>
  </w:style>
  <w:style w:type="paragraph" w:styleId="Prrafodelista">
    <w:name w:val="List Paragraph"/>
    <w:basedOn w:val="Normal"/>
    <w:uiPriority w:val="34"/>
    <w:qFormat/>
    <w:rsid w:val="003C2936"/>
    <w:pPr>
      <w:ind w:left="708"/>
    </w:pPr>
  </w:style>
  <w:style w:type="table" w:styleId="Tablaconcuadrcula">
    <w:name w:val="Table Grid"/>
    <w:basedOn w:val="Tablanormal"/>
    <w:rsid w:val="00A9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link w:val="Textocomentario"/>
    <w:semiHidden/>
    <w:rsid w:val="00494B8F"/>
    <w:rPr>
      <w:lang w:val="es-ES" w:eastAsia="es-ES"/>
    </w:rPr>
  </w:style>
  <w:style w:type="paragraph" w:customStyle="1" w:styleId="Default">
    <w:name w:val="Default"/>
    <w:rsid w:val="00272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endencia xmlns="82ecf687-28d5-485b-a37e-d2c94b36a158" xsi:nil="true"/>
    <Nivel xmlns="1d121436-e6f9-4fa4-bb3f-81f41704d615" xsi:nil="true"/>
    <Idioma_x0020_Documento xmlns="82ecf687-28d5-485b-a37e-d2c94b36a158">Español</Idioma_x0020_Documento>
    <Proceso xmlns="1d121436-e6f9-4fa4-bb3f-81f41704d615">Est.1.4 Administración y mejoramiento del SUG</Proceso>
    <Resumen_x0020_del_x0020_Documento xmlns="82ecf687-28d5-485b-a37e-d2c94b36a158" xsi:nil="true"/>
    <Macroproceso xmlns="1d121436-e6f9-4fa4-bb3f-81f41704d615">Direccionamiento Estratégico</Macroproceso>
    <Palabras_x0020_Claves xmlns="82ecf687-28d5-485b-a37e-d2c94b36a158" xsi:nil="true"/>
    <Versión_x0020_Documento xmlns="1d121436-e6f9-4fa4-bb3f-81f41704d615" xsi:nil="true"/>
    <Nivel_x0020_Macroproceso xmlns="1d121436-e6f9-4fa4-bb3f-81f41704d615" xsi:nil="true"/>
    <Fecha_x0020_del_x0020_Documento xmlns="82ecf687-28d5-485b-a37e-d2c94b36a158" xsi:nil="true"/>
    <Autores xmlns="82ecf687-28d5-485b-a37e-d2c94b36a158">
      <UserInfo>
        <DisplayName/>
        <AccountId xsi:nil="true"/>
        <AccountType/>
      </UserInfo>
    </Autores>
    <Formato_x0020_Documento xmlns="82ecf687-28d5-485b-a37e-d2c94b36a158" xsi:nil="true"/>
    <Año xmlns="1d121436-e6f9-4fa4-bb3f-81f41704d615">2010</Añ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sos" ma:contentTypeID="0x010100573F15B938A7B6429AEA0C0F1940861C0045BFD1C53663AD49BBF44BA50A824273" ma:contentTypeVersion="12" ma:contentTypeDescription="Crear nuevo documento." ma:contentTypeScope="" ma:versionID="3bdf8c8d2e4e93f8e31ae25e76d1e80f">
  <xsd:schema xmlns:xsd="http://www.w3.org/2001/XMLSchema" xmlns:xs="http://www.w3.org/2001/XMLSchema" xmlns:p="http://schemas.microsoft.com/office/2006/metadata/properties" xmlns:ns2="1d121436-e6f9-4fa4-bb3f-81f41704d615" xmlns:ns3="82ecf687-28d5-485b-a37e-d2c94b36a158" xmlns:ns4="aac6e9ca-a293-4c82-8e9f-9055b12d24a8" targetNamespace="http://schemas.microsoft.com/office/2006/metadata/properties" ma:root="true" ma:fieldsID="3d36f2b250b22e6dc7e44147c8ef86fe" ns2:_="" ns3:_="" ns4:_="">
    <xsd:import namespace="1d121436-e6f9-4fa4-bb3f-81f41704d615"/>
    <xsd:import namespace="82ecf687-28d5-485b-a37e-d2c94b36a158"/>
    <xsd:import namespace="aac6e9ca-a293-4c82-8e9f-9055b12d24a8"/>
    <xsd:element name="properties">
      <xsd:complexType>
        <xsd:sequence>
          <xsd:element name="documentManagement">
            <xsd:complexType>
              <xsd:all>
                <xsd:element ref="ns2:Año" minOccurs="0"/>
                <xsd:element ref="ns3:Autores" minOccurs="0"/>
                <xsd:element ref="ns3:Dependencia" minOccurs="0"/>
                <xsd:element ref="ns3:Fecha_x0020_del_x0020_Documento" minOccurs="0"/>
                <xsd:element ref="ns3:Formato_x0020_Documento" minOccurs="0"/>
                <xsd:element ref="ns3:Idioma_x0020_Documento" minOccurs="0"/>
                <xsd:element ref="ns3:Palabras_x0020_Claves" minOccurs="0"/>
                <xsd:element ref="ns3:Resumen_x0020_del_x0020_Documento" minOccurs="0"/>
                <xsd:element ref="ns2:Versión_x0020_Documento" minOccurs="0"/>
                <xsd:element ref="ns2:Macroproceso" minOccurs="0"/>
                <xsd:element ref="ns2:Proceso" minOccurs="0"/>
                <xsd:element ref="ns2:Nivel" minOccurs="0"/>
                <xsd:element ref="ns2:Nivel_x0020_Macroproces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1436-e6f9-4fa4-bb3f-81f41704d615" elementFormDefault="qualified">
    <xsd:import namespace="http://schemas.microsoft.com/office/2006/documentManagement/types"/>
    <xsd:import namespace="http://schemas.microsoft.com/office/infopath/2007/PartnerControls"/>
    <xsd:element name="Año" ma:index="2" nillable="true" ma:displayName="Año" ma:default="2010" ma:format="Dropdown" ma:internalName="A_x00f1_o" ma:readOnly="fals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</xsd:restriction>
      </xsd:simpleType>
    </xsd:element>
    <xsd:element name="Versión_x0020_Documento" ma:index="10" nillable="true" ma:displayName="Versión Documento" ma:format="Dropdown" ma:internalName="Versi_x00f3_n_x0020_Documento" ma:readOnly="false">
      <xsd:simpleType>
        <xsd:restriction base="dms:Choice">
          <xsd:enumeration value="Definitiva"/>
          <xsd:enumeration value="En Estudio"/>
          <xsd:enumeration value="Preliminar"/>
        </xsd:restriction>
      </xsd:simpleType>
    </xsd:element>
    <xsd:element name="Macroproceso" ma:index="11" nillable="true" ma:displayName="Macroproceso" ma:default="Direccionamiento Estratégico" ma:format="Dropdown" ma:internalName="Macroproceso" ma:readOnly="false">
      <xsd:simpleType>
        <xsd:restriction base="dms:Choice">
          <xsd:enumeration value="Direccionamiento Estratégico"/>
          <xsd:enumeration value="Coordinación de la Política Macroeconómica y Definición de la Política Fiscal"/>
          <xsd:enumeration value="Gestión Presupuestal de los Recursos de la Nación"/>
          <xsd:enumeration value="Administración de Recursos Económicos"/>
          <xsd:enumeration value="Intervención Económica"/>
          <xsd:enumeration value="Gestión Tecnológica"/>
          <xsd:enumeration value="Gestión Humana"/>
          <xsd:enumeration value="Gestión Financiera"/>
          <xsd:enumeration value="Gestión de Bienes y Servicios"/>
          <xsd:enumeration value="Gestión Jurídica"/>
          <xsd:enumeration value="Evaluación"/>
          <xsd:enumeration value="Gestión de Cliente"/>
          <xsd:enumeration value="Comunicación Estratégica"/>
          <xsd:enumeration value="Gestión Normativa"/>
          <xsd:enumeration value="Atención al Ciudadano y Derechos de Petición"/>
          <xsd:enumeration value="Gestión TIC y de la Información"/>
        </xsd:restriction>
      </xsd:simpleType>
    </xsd:element>
    <xsd:element name="Proceso" ma:index="12" nillable="true" ma:displayName="Proceso" ma:default="Est. 1.3 Gestión de Comunicaciones" ma:format="Dropdown" ma:internalName="Proceso" ma:readOnly="false">
      <xsd:simpleType>
        <xsd:restriction base="dms:Choice">
          <xsd:enumeration value="Est. 1.1 Formulación y Seguimiento a Planes institucionales y sectoriales"/>
          <xsd:enumeration value="Est. 1.1 Planeación estratégica sectorial e institucional"/>
          <xsd:enumeration value="Est. 1.2 Gestión de Relaciones con Inversionistas"/>
          <xsd:enumeration value="Est. 1.3 Gestión de Comunicaciones"/>
          <xsd:enumeration value="Est. 1.4 Administración del Sistema Único de Gestión"/>
          <xsd:enumeration value="Est. 1.4 Administración, mejoramiento e innovación del SUG"/>
          <xsd:enumeration value="Mis. 1.1 Coordinación y Seguimiento de la Política Macroeconómica y Fiscal"/>
          <xsd:enumeration value="Mis. 2.1 Programación Presupuestal de los recursos de la Nación"/>
          <xsd:enumeration value="Mis. 2.2 Administración y seguimiento a la ejecución presupuestal"/>
          <xsd:enumeration value="Mis. 3.1 Financiamiento Interno"/>
          <xsd:enumeration value="Mis. 3.2 Financiamiento a Entidades"/>
          <xsd:enumeration value="Mis. 3.3 Financiamiento con Organismos Multilaterales y Gobiernos"/>
          <xsd:enumeration value="Mis. 3.4 Gestión de Liquidez"/>
          <xsd:enumeration value="Mis. 3.5 Gestión de Ingresos, Pagos y Presentación de Estados Financieros"/>
          <xsd:enumeration value="Mis. 3.6 Administración de la Sobretasa de la Gasolina y ACPM"/>
          <xsd:enumeration value="Mis. 3.7 Gestión de exposición patrimonial de la Nación"/>
          <xsd:enumeration value="Mis. 3.7 Gestión de Particiones Estatales y Sistemas Cofinanciados de Transporte Masivo"/>
          <xsd:enumeration value="Mis. 3.8 Apoyo a la Estructuración de Proyectos para la Vinculación de Capital Privado en Sectores de Responsabilidad del Estado"/>
          <xsd:enumeration value="Mis. 3.9 Gestión de Bonos Pensionales"/>
          <xsd:enumeration value="Mis. 3.10 Gestión de Riesgo Fiscal"/>
          <xsd:enumeration value="Mis. 3.11 Apoyo, seguimiento y control del cubrimiento del pasivo pensional de las Entidades Territoriales"/>
          <xsd:enumeration value="Mis. 3.12 Financiamiento Externo"/>
          <xsd:enumeration value="Mis. 3.13 Administración del Sistema Integrado de Información Financiera (SIIF Nación)"/>
          <xsd:enumeration value="Mis. 3.14 Financiamiento Externo de la Nación y relaciones con Inversionistas"/>
          <xsd:enumeration value="Mis. 4.1 Asesoría Tributaria y Financiera a Entidades Territoriales"/>
          <xsd:enumeration value="Mis. 4.2 Monitoreo y Apoyo al Saneamiento Fiscal de Entidades Territoriales"/>
          <xsd:enumeration value="Mis. 4.3 Seguimiento al comportamiento financiero y fiscal del Sistema de Seguridad Social Integral"/>
          <xsd:enumeration value="Mis. 4.4 Expedición Normativa y Emisión de Conceptos"/>
          <xsd:enumeration value="Mis. 4.5 Coordinación de la Ejecución de la estrategia de Monitoreo, seguimiento y control al uso de recursos del Sistema General de Participaciones – SGP"/>
          <xsd:enumeration value="Mis. 4.6 Apoyo al Saneamiento Financiero Pensional de Entidades Estatales"/>
          <xsd:enumeration value="Mis. 4.7 Coordinación  y Seguimiento a los Asuntos Legislativos"/>
          <xsd:enumeration value="Mis.4.8 Viabilidad, monitoreo, seguimiento y evaluación de los Programas de Saneamiento Fiscal y Financiero de las Empresas Sociales del Estado"/>
          <xsd:enumeration value="Mis. 4.8 Viabilidad, monitoreo, seguimiento y evaluación de los Programas de Saneamiento Fiscal y Financiero de las Empresas Sociales del Estado"/>
          <xsd:enumeration value="Mis. 4.8 Viabilidad, modificación, monitoreo, seguimiento y evaluación de los Programas de Saneamiento Fiscal y Financiero de las Empresas Sociales del Estado"/>
          <xsd:enumeration value="Mis. 4.9 Participación en los Órganos Colegiados de Administración y Decisión del Sistema General de Regalías"/>
          <xsd:enumeration value="Apo. 1.1 Gestión de soluciones de software"/>
          <xsd:enumeration value="Apo. 1.2 Gestión y soporte  de la infraestructura tecnológica  y servicios tecnológicos"/>
          <xsd:enumeration value="Apo. 2.1 Administración de Planta de Personal"/>
          <xsd:enumeration value="Apo. 2.1 Administración de Personal"/>
          <xsd:enumeration value="Apo. 2.2 Desarrollo de Personal"/>
          <xsd:enumeration value="Apo. 2.3 Gestión de Comisión Interior o Exterior"/>
          <xsd:enumeration value="Apo. 2.4 Generación de la Nómina"/>
          <xsd:enumeration value="Apo. 2.5 Control Disciplinario Interno"/>
          <xsd:enumeration value="Apo. 3.1 Gestión Presupuestal del MHCP y del Marco de Gasto de Mediano Plazo del Sector Hacienda"/>
          <xsd:enumeration value="Apo. 3.2 Registro presupuestal y contable y pago de las obligaciones del MHCP"/>
          <xsd:enumeration value="Apo. 3.3 Preparación y presentación de los Estados Financieros del Ministerio de Hacienda y Crédito"/>
          <xsd:enumeration value="Apo. 4.1 Adquisición de Bienes y Servicios"/>
          <xsd:enumeration value="Apo. 4.2 Administración de Bienes y Servicios"/>
          <xsd:enumeration value="Apo. 4.3 Gestión de Información"/>
          <xsd:enumeration value="Apo. 4.4 Planeación y Gestión de Proyectos con Fondos de Organismos Multilaterales de Crédito"/>
          <xsd:enumeration value="Apo. 4.5 Gestión Ambiental"/>
          <xsd:enumeration value="Apo. 5.1 Defensa Judicial, pago de sentencias y conciliaciones"/>
          <xsd:enumeration value="Apo. 5.2 Atención a Derechos de Petición y Emisión de Conceptos Jurídicos"/>
          <xsd:enumeration value="Apo. 5.3 Cartera"/>
          <xsd:enumeration value="Eva. 1.1 Evaluación Independiente"/>
          <xsd:enumeration value="Esp. 1.1 Gestión de Servicio al Cliente"/>
          <xsd:enumeration value="Esp. 1.1 Atención al ciudadano e instituciones"/>
          <xsd:enumeration value="Mis.5.1 Expedición Normativa y Emisión de Conceptos"/>
          <xsd:enumeration value="Mis.5.2 Coordinación  y Seguimiento a los Asuntos Legislativos"/>
          <xsd:enumeration value="Apo.6.1 Atención al ciudadano e instituciones"/>
          <xsd:enumeration value="Apo.6.2 Atención a Derechos de Petición y Emisión de Conceptos Jurídicos"/>
          <xsd:enumeration value="Eva.1.2 Control Disciplinario Interno"/>
          <xsd:enumeration value="Apo.1.4 Gestión de Información"/>
          <xsd:enumeration value="Est.2.1 Gestión de Comunicaciones"/>
          <xsd:enumeration value="Apo.6.3 Gestión de Biblioteca"/>
          <xsd:enumeration value="Est.1.4 Administración y mejoramiento del SUG"/>
        </xsd:restriction>
      </xsd:simpleType>
    </xsd:element>
    <xsd:element name="Nivel" ma:index="13" nillable="true" ma:displayName="Nivel" ma:decimals="0" ma:internalName="Nivel" ma:readOnly="false" ma:percentage="FALSE">
      <xsd:simpleType>
        <xsd:restriction base="dms:Number"/>
      </xsd:simpleType>
    </xsd:element>
    <xsd:element name="Nivel_x0020_Macroproceso" ma:index="14" nillable="true" ma:displayName="Nivel Macroproceso" ma:decimals="0" ma:description="Para odenar la publicación de los macroprocesos:&#10;0 = Direccionamiento Estratégico&#10;1 = Coordinación y seg. de la política Macroeconómica y fiscal.&#10;2 = Gestión presupuestal de las entidades públicas.&#10;3 = Administración de recursos económicos&#10;4 = Intervención económica&#10;5 = Gestión Tecnológica&#10;6 = Gestión Humana&#10;7 = Gestión Financiera&#10;8 = Gestión de Bienes y Servicios&#10;9 = Gestión Jurídica&#10;10 = Evaluación&#10;11 = Gestión del Cliente" ma:internalName="Nivel_x0020_Macroproceso" ma:readOnly="false" ma:percentage="FALSE">
      <xsd:simpleType>
        <xsd:restriction base="dms:Number">
          <xsd:maxInclusive value="1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cf687-28d5-485b-a37e-d2c94b36a158" elementFormDefault="qualified">
    <xsd:import namespace="http://schemas.microsoft.com/office/2006/documentManagement/types"/>
    <xsd:import namespace="http://schemas.microsoft.com/office/infopath/2007/PartnerControls"/>
    <xsd:element name="Autores" ma:index="3" nillable="true" ma:displayName="Autores" ma:list="UserInfo" ma:SharePointGroup="0" ma:internalName="Autor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endencia" ma:index="4" nillable="true" ma:displayName="Dependencia" ma:format="Dropdown" ma:internalName="Dependencia" ma:readOnly="false">
      <xsd:simpleType>
        <xsd:restriction base="dms:Choice">
          <xsd:enumeration value="Despacho del Ministro de Hacienda y Cr. Pbco"/>
          <xsd:enumeration value="Dirección Administrativa"/>
          <xsd:enumeration value="Dirección de Tecnología"/>
          <xsd:enumeration value="Dirección General de Apoyo Fiscal"/>
          <xsd:enumeration value="Dirección General de Cr. Pbco. y del Tesoro Nal."/>
          <xsd:enumeration value="Dirección General de Política Macroeconómica"/>
          <xsd:enumeration value="Dirección General de Reg. Eco. de la Seguridad Social"/>
          <xsd:enumeration value="Dirección General de Regulación Financiera"/>
          <xsd:enumeration value="Dirección General de Presupuesto público Nacional"/>
          <xsd:enumeration value="Oficina de Control Disciplinario Interno"/>
          <xsd:enumeration value="Secretaría General"/>
          <xsd:enumeration value="Viceministerio General"/>
          <xsd:enumeration value="Viceministerio Técnico"/>
        </xsd:restriction>
      </xsd:simpleType>
    </xsd:element>
    <xsd:element name="Fecha_x0020_del_x0020_Documento" ma:index="5" nillable="true" ma:displayName="Fecha del Documento" ma:format="DateOnly" ma:internalName="Fecha_x0020_del_x0020_Documento" ma:readOnly="false">
      <xsd:simpleType>
        <xsd:restriction base="dms:DateTime"/>
      </xsd:simpleType>
    </xsd:element>
    <xsd:element name="Formato_x0020_Documento" ma:index="6" nillable="true" ma:displayName="Formato Documento" ma:format="Dropdown" ma:internalName="Formato_x0020_Documento" ma:readOnly="false">
      <xsd:simpleType>
        <xsd:restriction base="dms:Choice">
          <xsd:enumeration value="DOC"/>
          <xsd:enumeration value="PPT"/>
          <xsd:enumeration value="XLS"/>
          <xsd:enumeration value="PDF"/>
          <xsd:enumeration value="Outlook"/>
        </xsd:restriction>
      </xsd:simpleType>
    </xsd:element>
    <xsd:element name="Idioma_x0020_Documento" ma:index="7" nillable="true" ma:displayName="Idioma Documento" ma:default="Español" ma:format="Dropdown" ma:internalName="Idioma_x0020_Documento" ma:readOnly="false">
      <xsd:simpleType>
        <xsd:restriction base="dms:Choice">
          <xsd:enumeration value="Español"/>
          <xsd:enumeration value="Inglés"/>
          <xsd:enumeration value="Francés"/>
          <xsd:enumeration value="Alemán"/>
          <xsd:enumeration value="Japonés"/>
        </xsd:restriction>
      </xsd:simpleType>
    </xsd:element>
    <xsd:element name="Palabras_x0020_Claves" ma:index="8" nillable="true" ma:displayName="Palabras Claves" ma:internalName="Palabras_x0020_Claves" ma:readOnly="false">
      <xsd:simpleType>
        <xsd:restriction base="dms:Note">
          <xsd:maxLength value="255"/>
        </xsd:restriction>
      </xsd:simpleType>
    </xsd:element>
    <xsd:element name="Resumen_x0020_del_x0020_Documento" ma:index="9" nillable="true" ma:displayName="Resumen del Documento" ma:internalName="Resumen_x0020_del_x0020_Documento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6e9ca-a293-4c82-8e9f-9055b12d24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3530-1E21-4590-8C4B-0C3E6D857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C114C-F80E-43A3-AE85-DC8DBB3D6E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688244-B136-4106-8202-9161300EEDD7}">
  <ds:schemaRefs>
    <ds:schemaRef ds:uri="http://purl.org/dc/dcmitype/"/>
    <ds:schemaRef ds:uri="http://schemas.microsoft.com/office/2006/documentManagement/types"/>
    <ds:schemaRef ds:uri="1d121436-e6f9-4fa4-bb3f-81f41704d61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ac6e9ca-a293-4c82-8e9f-9055b12d24a8"/>
    <ds:schemaRef ds:uri="82ecf687-28d5-485b-a37e-d2c94b36a15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D7AE73-17B2-41B1-AFF7-385CE1638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21436-e6f9-4fa4-bb3f-81f41704d615"/>
    <ds:schemaRef ds:uri="82ecf687-28d5-485b-a37e-d2c94b36a158"/>
    <ds:schemaRef ds:uri="aac6e9ca-a293-4c82-8e9f-9055b12d2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877D6B-C71A-4607-B50F-23A9E54C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</dc:creator>
  <cp:keywords/>
  <cp:lastModifiedBy>Daissy Tatiana Santos Yate</cp:lastModifiedBy>
  <cp:revision>2</cp:revision>
  <cp:lastPrinted>2014-02-06T14:11:00Z</cp:lastPrinted>
  <dcterms:created xsi:type="dcterms:W3CDTF">2019-04-15T16:52:00Z</dcterms:created>
  <dcterms:modified xsi:type="dcterms:W3CDTF">2019-04-15T16:52:00Z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KR33XJ2DTYQK-62-3224</vt:lpwstr>
  </property>
  <property fmtid="{D5CDD505-2E9C-101B-9397-08002B2CF9AE}" pid="3" name="_dlc_DocIdItemGuid">
    <vt:lpwstr>4a1d2ecd-452b-4488-bc74-9fc8009104b1</vt:lpwstr>
  </property>
  <property fmtid="{D5CDD505-2E9C-101B-9397-08002B2CF9AE}" pid="4" name="_dlc_DocIdUrl">
    <vt:lpwstr>http://mintranet/sug/_layouts/DocIdRedir.aspx?ID=KR33XJ2DTYQK-62-3224, KR33XJ2DTYQK-62-3224</vt:lpwstr>
  </property>
</Properties>
</file>